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Default="004C1A9E" w:rsidP="00F67844">
      <w:r>
        <w:rPr>
          <w:noProof/>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57216" stroked="f">
            <v:textbox style="mso-next-textbox:#_x0000_s1026">
              <w:txbxContent>
                <w:p w:rsidR="00F67844" w:rsidRDefault="00F67844" w:rsidP="00F67844">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F67844" w:rsidRDefault="00F67844" w:rsidP="00F67844">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 xml:space="preserve">WEST BENGAL </w:t>
                      </w:r>
                      <w:r w:rsidR="009373AA">
                        <w:rPr>
                          <w:rFonts w:ascii="Monotype Corsiva" w:hAnsi="Monotype Corsiva"/>
                          <w:sz w:val="28"/>
                          <w:szCs w:val="36"/>
                        </w:rPr>
                        <w:t>CIRCLE</w:t>
                      </w:r>
                    </w:smartTag>
                  </w:smartTag>
                </w:p>
              </w:txbxContent>
            </v:textbox>
          </v:shape>
        </w:pict>
      </w:r>
      <w:r>
        <w:rPr>
          <w:noProof/>
        </w:rPr>
        <w:pict>
          <v:shape id="_x0000_s1027" type="#_x0000_t202" style="position:absolute;margin-left:108pt;margin-top:36pt;width:342pt;height:58.2pt;z-index:251658240" stroked="f" strokecolor="#333">
            <v:stroke dashstyle="1 1" endcap="round"/>
            <v:textbox style="mso-next-textbox:#_x0000_s1027">
              <w:txbxContent>
                <w:p w:rsidR="00F67844" w:rsidRPr="002E0C43" w:rsidRDefault="00F67844" w:rsidP="00F67844">
                  <w:pPr>
                    <w:rPr>
                      <w:rFonts w:ascii="Monotype Corsiva" w:hAnsi="Monotype Corsiva"/>
                      <w:sz w:val="26"/>
                      <w:szCs w:val="26"/>
                      <w:u w:val="single"/>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w:t>
                      </w:r>
                      <w:r w:rsidRPr="002E0C43">
                        <w:rPr>
                          <w:rFonts w:ascii="Monotype Corsiva" w:hAnsi="Monotype Corsiva"/>
                          <w:b/>
                          <w:bCs/>
                          <w:sz w:val="26"/>
                          <w:szCs w:val="26"/>
                          <w:u w:val="single"/>
                        </w:rPr>
                        <w:t>Place</w:t>
                      </w:r>
                    </w:smartTag>
                  </w:smartTag>
                  <w:r w:rsidRPr="002E0C43">
                    <w:rPr>
                      <w:rFonts w:ascii="Monotype Corsiva" w:hAnsi="Monotype Corsiva"/>
                      <w:b/>
                      <w:bCs/>
                      <w:sz w:val="26"/>
                      <w:szCs w:val="26"/>
                      <w:u w:val="single"/>
                    </w:rPr>
                    <w:t>, Kolkata-700 013. Phone 2228-8955, 2228-3434</w:t>
                  </w:r>
                  <w:r w:rsidR="006C2DE4" w:rsidRPr="002E0C43">
                    <w:rPr>
                      <w:rFonts w:ascii="Monotype Corsiva" w:hAnsi="Monotype Corsiva"/>
                      <w:b/>
                      <w:bCs/>
                      <w:sz w:val="26"/>
                      <w:szCs w:val="26"/>
                      <w:u w:val="single"/>
                    </w:rPr>
                    <w:t>/09433344333</w:t>
                  </w:r>
                </w:p>
                <w:p w:rsidR="00F67844" w:rsidRDefault="00F67844" w:rsidP="00F67844">
                  <w:pPr>
                    <w:rPr>
                      <w:rFonts w:ascii="Lucida Handwriting" w:hAnsi="Lucida Handwriting"/>
                      <w:sz w:val="22"/>
                    </w:rPr>
                  </w:pPr>
                </w:p>
              </w:txbxContent>
            </v:textbox>
          </v:shape>
        </w:pict>
      </w:r>
      <w:r w:rsidR="00F67844">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pt;height:85.4pt" o:ole="">
            <v:imagedata r:id="rId7" o:title=""/>
          </v:shape>
          <o:OLEObject Type="Embed" ProgID="CorelDRAW.Graphic.9" ShapeID="_x0000_i1025" DrawAspect="Content" ObjectID="_1477574363" r:id="rId8"/>
        </w:object>
      </w:r>
    </w:p>
    <w:p w:rsidR="00F67844" w:rsidRDefault="00F67844" w:rsidP="00F67844"/>
    <w:p w:rsidR="00F67844" w:rsidRDefault="00F67844" w:rsidP="00F67844">
      <w:pPr>
        <w:pStyle w:val="Heading2"/>
      </w:pPr>
      <w:proofErr w:type="gramStart"/>
      <w:r>
        <w:t>Ref. No.</w:t>
      </w:r>
      <w:proofErr w:type="gramEnd"/>
      <w:r>
        <w:t xml:space="preserve"> WB</w:t>
      </w:r>
      <w:r w:rsidR="00020964">
        <w:t>C</w:t>
      </w:r>
      <w:r>
        <w:t>/</w:t>
      </w:r>
      <w:r w:rsidR="005D0784">
        <w:t>CHQ/Account</w:t>
      </w:r>
      <w:r w:rsidR="006C2DE4">
        <w:t>/2</w:t>
      </w:r>
      <w:r>
        <w:t>0</w:t>
      </w:r>
      <w:r w:rsidR="00020964">
        <w:t>1</w:t>
      </w:r>
      <w:r w:rsidR="000B1816">
        <w:t>4</w:t>
      </w:r>
      <w:r w:rsidR="00020964">
        <w:t>-1</w:t>
      </w:r>
      <w:r w:rsidR="000B1816">
        <w:t>5</w:t>
      </w:r>
      <w:r w:rsidR="00020964">
        <w:t>/1</w:t>
      </w:r>
      <w:r w:rsidR="009373AA">
        <w:t xml:space="preserve">                </w:t>
      </w:r>
      <w:r w:rsidR="00046E3B">
        <w:t xml:space="preserve">    </w:t>
      </w:r>
      <w:r w:rsidR="009373AA">
        <w:t xml:space="preserve">   </w:t>
      </w:r>
      <w:r w:rsidR="00A76F7A">
        <w:t xml:space="preserve">                      </w:t>
      </w:r>
      <w:r>
        <w:t xml:space="preserve"> Dated at Kolkata, the</w:t>
      </w:r>
      <w:r w:rsidR="009373AA">
        <w:t xml:space="preserve"> </w:t>
      </w:r>
      <w:r w:rsidR="000B1816">
        <w:t>22.11</w:t>
      </w:r>
      <w:r>
        <w:t>.2014</w:t>
      </w:r>
    </w:p>
    <w:p w:rsidR="00B27469" w:rsidRDefault="00B27469" w:rsidP="00B27469"/>
    <w:p w:rsidR="00B27469" w:rsidRDefault="00B27469" w:rsidP="00B27469"/>
    <w:p w:rsidR="00B27469" w:rsidRPr="00015BFE" w:rsidRDefault="00B27469" w:rsidP="00B27469">
      <w:pPr>
        <w:ind w:right="187"/>
        <w:rPr>
          <w:rFonts w:ascii="Comic Sans MS" w:eastAsia="Batang" w:hAnsi="Comic Sans MS" w:cs="Arial"/>
          <w:b/>
        </w:rPr>
      </w:pPr>
      <w:r>
        <w:rPr>
          <w:rFonts w:ascii="Comic Sans MS" w:eastAsia="Batang" w:hAnsi="Comic Sans MS" w:cs="Arial"/>
          <w:b/>
        </w:rPr>
        <w:softHyphen/>
      </w:r>
      <w:r>
        <w:rPr>
          <w:rFonts w:ascii="Comic Sans MS" w:eastAsia="Batang" w:hAnsi="Comic Sans MS" w:cs="Arial"/>
          <w:b/>
        </w:rPr>
        <w:softHyphen/>
      </w:r>
      <w:r>
        <w:rPr>
          <w:rFonts w:ascii="Comic Sans MS" w:eastAsia="Batang" w:hAnsi="Comic Sans MS" w:cs="Arial"/>
          <w:b/>
        </w:rPr>
        <w:softHyphen/>
      </w:r>
      <w:r>
        <w:rPr>
          <w:rFonts w:ascii="Comic Sans MS" w:eastAsia="Batang" w:hAnsi="Comic Sans MS" w:cs="Arial"/>
          <w:b/>
        </w:rPr>
        <w:softHyphen/>
      </w:r>
      <w:r>
        <w:rPr>
          <w:rFonts w:ascii="Comic Sans MS" w:eastAsia="Batang" w:hAnsi="Comic Sans MS" w:cs="Arial"/>
          <w:b/>
        </w:rPr>
        <w:softHyphen/>
      </w:r>
      <w:r w:rsidRPr="00015BFE">
        <w:rPr>
          <w:rFonts w:ascii="Comic Sans MS" w:eastAsia="Batang" w:hAnsi="Comic Sans MS" w:cs="Arial"/>
          <w:b/>
        </w:rPr>
        <w:t>To</w:t>
      </w:r>
    </w:p>
    <w:p w:rsidR="00B27469" w:rsidRPr="00015BFE" w:rsidRDefault="00B27469" w:rsidP="00B27469">
      <w:pPr>
        <w:ind w:right="187"/>
        <w:rPr>
          <w:rFonts w:ascii="Comic Sans MS" w:eastAsia="Batang" w:hAnsi="Comic Sans MS" w:cs="Arial"/>
          <w:b/>
        </w:rPr>
      </w:pPr>
      <w:r w:rsidRPr="00015BFE">
        <w:rPr>
          <w:rFonts w:ascii="Comic Sans MS" w:eastAsia="Batang" w:hAnsi="Comic Sans MS" w:cs="Arial"/>
          <w:b/>
        </w:rPr>
        <w:t>The General Secretary,</w:t>
      </w:r>
    </w:p>
    <w:p w:rsidR="00B27469" w:rsidRDefault="00B27469" w:rsidP="00B27469">
      <w:pPr>
        <w:ind w:right="187"/>
        <w:rPr>
          <w:rFonts w:ascii="Comic Sans MS" w:eastAsia="Batang" w:hAnsi="Comic Sans MS" w:cs="Arial"/>
          <w:b/>
          <w:u w:val="single"/>
        </w:rPr>
      </w:pPr>
      <w:r w:rsidRPr="00015BFE">
        <w:rPr>
          <w:rFonts w:ascii="Comic Sans MS" w:eastAsia="Batang" w:hAnsi="Comic Sans MS" w:cs="Arial"/>
          <w:b/>
          <w:u w:val="single"/>
        </w:rPr>
        <w:t>SNEA, New Delhi</w:t>
      </w:r>
    </w:p>
    <w:p w:rsidR="005D0784" w:rsidRPr="00015BFE" w:rsidRDefault="005D0784" w:rsidP="00B27469">
      <w:pPr>
        <w:ind w:right="187"/>
        <w:rPr>
          <w:rFonts w:ascii="Comic Sans MS" w:eastAsia="Batang" w:hAnsi="Comic Sans MS" w:cs="Arial"/>
          <w:b/>
          <w:u w:val="single"/>
        </w:rPr>
      </w:pPr>
    </w:p>
    <w:p w:rsidR="00B27469" w:rsidRPr="00F215BD" w:rsidRDefault="00B27469" w:rsidP="00B27469">
      <w:pPr>
        <w:ind w:right="192"/>
        <w:jc w:val="center"/>
        <w:rPr>
          <w:rFonts w:ascii="Comic Sans MS" w:eastAsia="Batang" w:hAnsi="Comic Sans MS" w:cs="Arial"/>
          <w:b/>
          <w:sz w:val="4"/>
          <w:szCs w:val="4"/>
          <w:u w:val="single"/>
        </w:rPr>
      </w:pPr>
    </w:p>
    <w:p w:rsidR="00B27469" w:rsidRDefault="00B27469" w:rsidP="00B27469">
      <w:pPr>
        <w:ind w:right="192"/>
        <w:jc w:val="center"/>
        <w:rPr>
          <w:rFonts w:ascii="Comic Sans MS" w:eastAsia="Batang" w:hAnsi="Comic Sans MS" w:cs="Arial"/>
          <w:b/>
          <w:u w:val="single"/>
        </w:rPr>
      </w:pPr>
      <w:proofErr w:type="gramStart"/>
      <w:r w:rsidRPr="00015BFE">
        <w:rPr>
          <w:rFonts w:ascii="Comic Sans MS" w:eastAsia="Batang" w:hAnsi="Comic Sans MS" w:cs="Arial"/>
          <w:b/>
          <w:u w:val="single"/>
        </w:rPr>
        <w:t>Sub :Issues</w:t>
      </w:r>
      <w:proofErr w:type="gramEnd"/>
      <w:r w:rsidRPr="00015BFE">
        <w:rPr>
          <w:rFonts w:ascii="Comic Sans MS" w:eastAsia="Batang" w:hAnsi="Comic Sans MS" w:cs="Arial"/>
          <w:b/>
          <w:u w:val="single"/>
        </w:rPr>
        <w:t xml:space="preserve"> to be </w:t>
      </w:r>
      <w:proofErr w:type="spellStart"/>
      <w:r w:rsidRPr="00015BFE">
        <w:rPr>
          <w:rFonts w:ascii="Comic Sans MS" w:eastAsia="Batang" w:hAnsi="Comic Sans MS" w:cs="Arial"/>
          <w:b/>
          <w:u w:val="single"/>
        </w:rPr>
        <w:t>persued</w:t>
      </w:r>
      <w:proofErr w:type="spellEnd"/>
      <w:r w:rsidRPr="00015BFE">
        <w:rPr>
          <w:rFonts w:ascii="Comic Sans MS" w:eastAsia="Batang" w:hAnsi="Comic Sans MS" w:cs="Arial"/>
          <w:b/>
          <w:u w:val="single"/>
        </w:rPr>
        <w:t xml:space="preserve"> at CHQ level for Accounts &amp; Finance Cadre</w:t>
      </w:r>
    </w:p>
    <w:p w:rsidR="005D0784" w:rsidRPr="00015BFE" w:rsidRDefault="005D0784" w:rsidP="00B27469">
      <w:pPr>
        <w:ind w:right="192"/>
        <w:jc w:val="center"/>
        <w:rPr>
          <w:rFonts w:ascii="Comic Sans MS" w:eastAsia="Batang" w:hAnsi="Comic Sans MS" w:cs="Arial"/>
          <w:b/>
          <w:u w:val="single"/>
        </w:rPr>
      </w:pPr>
    </w:p>
    <w:p w:rsidR="00B27469" w:rsidRDefault="00B27469" w:rsidP="00B27469">
      <w:pPr>
        <w:ind w:right="192"/>
        <w:rPr>
          <w:rFonts w:ascii="Comic Sans MS" w:eastAsia="Batang" w:hAnsi="Comic Sans MS" w:cs="Arial"/>
          <w:b/>
          <w:sz w:val="20"/>
          <w:szCs w:val="20"/>
        </w:rPr>
      </w:pPr>
      <w:r w:rsidRPr="00015BFE">
        <w:rPr>
          <w:rFonts w:ascii="Comic Sans MS" w:eastAsia="Batang" w:hAnsi="Comic Sans MS" w:cs="Arial"/>
          <w:b/>
          <w:sz w:val="20"/>
          <w:szCs w:val="20"/>
        </w:rPr>
        <w:t>Respected Sir,</w:t>
      </w:r>
    </w:p>
    <w:p w:rsidR="005D0784" w:rsidRDefault="005D0784" w:rsidP="00B27469">
      <w:pPr>
        <w:ind w:right="192"/>
        <w:rPr>
          <w:rFonts w:ascii="Comic Sans MS" w:eastAsia="Batang" w:hAnsi="Comic Sans MS" w:cs="Arial"/>
          <w:b/>
          <w:sz w:val="20"/>
          <w:szCs w:val="20"/>
        </w:rPr>
      </w:pPr>
    </w:p>
    <w:p w:rsidR="00B27469" w:rsidRDefault="00B27469" w:rsidP="00B27469">
      <w:pPr>
        <w:ind w:right="192"/>
        <w:jc w:val="both"/>
        <w:rPr>
          <w:rFonts w:ascii="Comic Sans MS" w:eastAsia="Batang" w:hAnsi="Comic Sans MS" w:cs="Arial"/>
          <w:b/>
          <w:sz w:val="20"/>
          <w:szCs w:val="20"/>
        </w:rPr>
      </w:pPr>
      <w:r w:rsidRPr="00EB0F62">
        <w:rPr>
          <w:rFonts w:ascii="Comic Sans MS" w:eastAsia="Batang" w:hAnsi="Comic Sans MS" w:cs="Arial"/>
          <w:b/>
          <w:sz w:val="20"/>
          <w:szCs w:val="20"/>
        </w:rPr>
        <w:tab/>
      </w:r>
      <w:r>
        <w:rPr>
          <w:rFonts w:ascii="Comic Sans MS" w:eastAsia="Batang" w:hAnsi="Comic Sans MS" w:cs="Arial"/>
          <w:b/>
          <w:sz w:val="20"/>
          <w:szCs w:val="20"/>
        </w:rPr>
        <w:t xml:space="preserve">Many </w:t>
      </w:r>
      <w:proofErr w:type="spellStart"/>
      <w:r>
        <w:rPr>
          <w:rFonts w:ascii="Comic Sans MS" w:eastAsia="Batang" w:hAnsi="Comic Sans MS" w:cs="Arial"/>
          <w:b/>
          <w:sz w:val="20"/>
          <w:szCs w:val="20"/>
        </w:rPr>
        <w:t>many</w:t>
      </w:r>
      <w:proofErr w:type="spellEnd"/>
      <w:r>
        <w:rPr>
          <w:rFonts w:ascii="Comic Sans MS" w:eastAsia="Batang" w:hAnsi="Comic Sans MS" w:cs="Arial"/>
          <w:b/>
          <w:sz w:val="20"/>
          <w:szCs w:val="20"/>
        </w:rPr>
        <w:t xml:space="preserve"> thanks to you for your kind persuasion regarding different issues related with Accounts &amp; Finance cadre viz. DGM(</w:t>
      </w:r>
      <w:proofErr w:type="spellStart"/>
      <w:r>
        <w:rPr>
          <w:rFonts w:ascii="Comic Sans MS" w:eastAsia="Batang" w:hAnsi="Comic Sans MS" w:cs="Arial"/>
          <w:b/>
          <w:sz w:val="20"/>
          <w:szCs w:val="20"/>
        </w:rPr>
        <w:t>Adhoc</w:t>
      </w:r>
      <w:proofErr w:type="spellEnd"/>
      <w:r>
        <w:rPr>
          <w:rFonts w:ascii="Comic Sans MS" w:eastAsia="Batang" w:hAnsi="Comic Sans MS" w:cs="Arial"/>
          <w:b/>
          <w:sz w:val="20"/>
          <w:szCs w:val="20"/>
        </w:rPr>
        <w:t>) to DGM(Regular) promotion , CAO(</w:t>
      </w:r>
      <w:proofErr w:type="spellStart"/>
      <w:r>
        <w:rPr>
          <w:rFonts w:ascii="Comic Sans MS" w:eastAsia="Batang" w:hAnsi="Comic Sans MS" w:cs="Arial"/>
          <w:b/>
          <w:sz w:val="20"/>
          <w:szCs w:val="20"/>
        </w:rPr>
        <w:t>Adhoc</w:t>
      </w:r>
      <w:proofErr w:type="spellEnd"/>
      <w:r>
        <w:rPr>
          <w:rFonts w:ascii="Comic Sans MS" w:eastAsia="Batang" w:hAnsi="Comic Sans MS" w:cs="Arial"/>
          <w:b/>
          <w:sz w:val="20"/>
          <w:szCs w:val="20"/>
        </w:rPr>
        <w:t>) to CAO(Regular) promotion, JAO to AO Promotion, JAO 2010 Option Case, JAO 2013 E1+5 increment etc.</w:t>
      </w:r>
    </w:p>
    <w:p w:rsidR="00B27469" w:rsidRDefault="00B27469" w:rsidP="00B27469">
      <w:pPr>
        <w:ind w:right="192" w:firstLine="720"/>
        <w:jc w:val="both"/>
        <w:rPr>
          <w:rFonts w:ascii="Comic Sans MS" w:hAnsi="Comic Sans MS" w:cs="ArialMT"/>
          <w:sz w:val="20"/>
          <w:szCs w:val="20"/>
        </w:rPr>
      </w:pPr>
      <w:r>
        <w:rPr>
          <w:rFonts w:ascii="Comic Sans MS" w:hAnsi="Comic Sans MS" w:cs="ArialMT"/>
          <w:sz w:val="20"/>
          <w:szCs w:val="20"/>
        </w:rPr>
        <w:t>W</w:t>
      </w:r>
      <w:r w:rsidRPr="00EB0F62">
        <w:rPr>
          <w:rFonts w:ascii="Comic Sans MS" w:hAnsi="Comic Sans MS" w:cs="ArialMT"/>
          <w:sz w:val="20"/>
          <w:szCs w:val="20"/>
        </w:rPr>
        <w:t>e would like to bring to your kind notice of the issues</w:t>
      </w:r>
      <w:r>
        <w:rPr>
          <w:rFonts w:ascii="Comic Sans MS" w:hAnsi="Comic Sans MS" w:cs="ArialMT"/>
          <w:sz w:val="20"/>
          <w:szCs w:val="20"/>
        </w:rPr>
        <w:t xml:space="preserve"> </w:t>
      </w:r>
      <w:r w:rsidRPr="00EB0F62">
        <w:rPr>
          <w:rFonts w:ascii="Comic Sans MS" w:hAnsi="Comic Sans MS" w:cs="ArialMT"/>
          <w:sz w:val="20"/>
          <w:szCs w:val="20"/>
        </w:rPr>
        <w:t>related with Accounts &amp; Finance Cadre</w:t>
      </w:r>
      <w:r>
        <w:rPr>
          <w:rFonts w:ascii="Comic Sans MS" w:hAnsi="Comic Sans MS" w:cs="ArialMT"/>
          <w:sz w:val="20"/>
          <w:szCs w:val="20"/>
        </w:rPr>
        <w:t xml:space="preserve"> which are being </w:t>
      </w:r>
      <w:proofErr w:type="spellStart"/>
      <w:r>
        <w:rPr>
          <w:rFonts w:ascii="Comic Sans MS" w:hAnsi="Comic Sans MS" w:cs="ArialMT"/>
          <w:sz w:val="20"/>
          <w:szCs w:val="20"/>
        </w:rPr>
        <w:t>persues</w:t>
      </w:r>
      <w:proofErr w:type="spellEnd"/>
      <w:r>
        <w:rPr>
          <w:rFonts w:ascii="Comic Sans MS" w:hAnsi="Comic Sans MS" w:cs="ArialMT"/>
          <w:sz w:val="20"/>
          <w:szCs w:val="20"/>
        </w:rPr>
        <w:t xml:space="preserve"> by CHQ at corporate Office level,</w:t>
      </w:r>
      <w:r w:rsidRPr="00EB0F62">
        <w:rPr>
          <w:rFonts w:ascii="Comic Sans MS" w:hAnsi="Comic Sans MS" w:cs="ArialMT"/>
          <w:sz w:val="20"/>
          <w:szCs w:val="20"/>
        </w:rPr>
        <w:t xml:space="preserve"> require your kind attention for resolving the same at the </w:t>
      </w:r>
      <w:proofErr w:type="gramStart"/>
      <w:r w:rsidRPr="00EB0F62">
        <w:rPr>
          <w:rFonts w:ascii="Comic Sans MS" w:hAnsi="Comic Sans MS" w:cs="ArialMT"/>
          <w:sz w:val="20"/>
          <w:szCs w:val="20"/>
        </w:rPr>
        <w:t>earliest</w:t>
      </w:r>
      <w:r>
        <w:rPr>
          <w:rFonts w:ascii="Comic Sans MS" w:hAnsi="Comic Sans MS" w:cs="ArialMT"/>
          <w:sz w:val="20"/>
          <w:szCs w:val="20"/>
        </w:rPr>
        <w:t xml:space="preserve"> :</w:t>
      </w:r>
      <w:proofErr w:type="gramEnd"/>
    </w:p>
    <w:p w:rsidR="005D0784" w:rsidRPr="00EB0F62" w:rsidRDefault="005D0784" w:rsidP="00B27469">
      <w:pPr>
        <w:ind w:right="192" w:firstLine="720"/>
        <w:jc w:val="both"/>
        <w:rPr>
          <w:rFonts w:ascii="Comic Sans MS" w:eastAsia="Batang" w:hAnsi="Comic Sans MS" w:cs="Arial"/>
          <w:b/>
          <w:sz w:val="20"/>
          <w:szCs w:val="20"/>
        </w:rPr>
      </w:pPr>
    </w:p>
    <w:p w:rsidR="00B27469" w:rsidRPr="00166861" w:rsidRDefault="00B27469" w:rsidP="00B27469">
      <w:pPr>
        <w:numPr>
          <w:ilvl w:val="0"/>
          <w:numId w:val="5"/>
        </w:numPr>
        <w:spacing w:after="200" w:line="276" w:lineRule="auto"/>
        <w:ind w:right="192"/>
        <w:jc w:val="both"/>
        <w:rPr>
          <w:rFonts w:ascii="Comic Sans MS" w:eastAsia="Batang" w:hAnsi="Comic Sans MS" w:cs="Arial"/>
          <w:b/>
          <w:sz w:val="20"/>
          <w:szCs w:val="20"/>
          <w:u w:val="single"/>
        </w:rPr>
      </w:pPr>
      <w:r w:rsidRPr="007A0DDD">
        <w:rPr>
          <w:rFonts w:ascii="Comic Sans MS" w:eastAsia="Batang" w:hAnsi="Comic Sans MS" w:cs="Arial"/>
          <w:b/>
          <w:color w:val="000000"/>
          <w:sz w:val="20"/>
          <w:szCs w:val="20"/>
          <w:u w:val="single"/>
        </w:rPr>
        <w:t xml:space="preserve">JAO 2010 Batch Option Case / </w:t>
      </w:r>
      <w:r w:rsidRPr="007A0DDD">
        <w:rPr>
          <w:rFonts w:ascii="Comic Sans MS" w:eastAsia="Batang" w:hAnsi="Comic Sans MS"/>
          <w:b/>
          <w:bCs/>
          <w:color w:val="000000"/>
          <w:sz w:val="20"/>
          <w:szCs w:val="20"/>
          <w:u w:val="single"/>
        </w:rPr>
        <w:t>extending 30% fitment to 2010 JAOs</w:t>
      </w:r>
      <w:r w:rsidRPr="008239BC">
        <w:rPr>
          <w:rFonts w:ascii="Comic Sans MS" w:eastAsia="Batang" w:hAnsi="Comic Sans MS" w:cs="Arial"/>
          <w:b/>
          <w:sz w:val="20"/>
          <w:szCs w:val="20"/>
        </w:rPr>
        <w:t xml:space="preserve"> :</w:t>
      </w:r>
    </w:p>
    <w:p w:rsidR="00B27469" w:rsidRPr="00166861" w:rsidRDefault="00B27469" w:rsidP="00B27469">
      <w:pPr>
        <w:ind w:left="993" w:right="192" w:firstLine="447"/>
        <w:jc w:val="both"/>
        <w:rPr>
          <w:rFonts w:ascii="Comic Sans MS" w:eastAsia="Batang" w:hAnsi="Comic Sans MS" w:cs="Arial"/>
          <w:b/>
          <w:sz w:val="20"/>
          <w:szCs w:val="20"/>
        </w:rPr>
      </w:pPr>
      <w:r w:rsidRPr="00166861">
        <w:rPr>
          <w:rFonts w:ascii="Comic Sans MS" w:eastAsia="Batang" w:hAnsi="Comic Sans MS" w:cs="Arial"/>
          <w:b/>
          <w:color w:val="000000"/>
          <w:sz w:val="20"/>
          <w:szCs w:val="20"/>
        </w:rPr>
        <w:t xml:space="preserve">As you know that the JAO 2010 option case is a very vital issue &amp; it affects 500+ JAOs of 2010 batch. They are feeling insecure and their ground is very justified about this. The following are the some justification which will be helpful for </w:t>
      </w:r>
      <w:proofErr w:type="spellStart"/>
      <w:r w:rsidRPr="00166861">
        <w:rPr>
          <w:rFonts w:ascii="Comic Sans MS" w:eastAsia="Batang" w:hAnsi="Comic Sans MS" w:cs="Arial"/>
          <w:b/>
          <w:color w:val="000000"/>
          <w:sz w:val="20"/>
          <w:szCs w:val="20"/>
        </w:rPr>
        <w:t>persue</w:t>
      </w:r>
      <w:proofErr w:type="spellEnd"/>
      <w:r w:rsidRPr="00166861">
        <w:rPr>
          <w:rFonts w:ascii="Comic Sans MS" w:eastAsia="Batang" w:hAnsi="Comic Sans MS" w:cs="Arial"/>
          <w:b/>
          <w:color w:val="000000"/>
          <w:sz w:val="20"/>
          <w:szCs w:val="20"/>
        </w:rPr>
        <w:t xml:space="preserve"> the case.</w:t>
      </w:r>
    </w:p>
    <w:p w:rsidR="00B27469" w:rsidRPr="007A0DDD" w:rsidRDefault="00B27469" w:rsidP="00B27469">
      <w:pPr>
        <w:numPr>
          <w:ilvl w:val="1"/>
          <w:numId w:val="5"/>
        </w:numPr>
        <w:spacing w:after="160" w:line="276" w:lineRule="auto"/>
        <w:ind w:left="2126" w:right="193" w:hanging="1049"/>
        <w:jc w:val="both"/>
        <w:rPr>
          <w:rFonts w:ascii="Comic Sans MS" w:eastAsia="Batang" w:hAnsi="Comic Sans MS" w:cs="Arial"/>
          <w:sz w:val="20"/>
          <w:szCs w:val="20"/>
        </w:rPr>
      </w:pPr>
      <w:r w:rsidRPr="007A0DDD">
        <w:rPr>
          <w:rFonts w:ascii="Comic Sans MS" w:eastAsia="Batang" w:hAnsi="Comic Sans MS" w:cs="Arial"/>
          <w:sz w:val="20"/>
          <w:szCs w:val="20"/>
        </w:rPr>
        <w:t>Results declared much earlier than the issue of 2</w:t>
      </w:r>
      <w:r w:rsidRPr="007A0DDD">
        <w:rPr>
          <w:rFonts w:ascii="Comic Sans MS" w:eastAsia="Batang" w:hAnsi="Comic Sans MS" w:cs="Arial"/>
          <w:sz w:val="20"/>
          <w:szCs w:val="20"/>
          <w:vertAlign w:val="superscript"/>
        </w:rPr>
        <w:t>nd</w:t>
      </w:r>
      <w:r w:rsidRPr="007A0DDD">
        <w:rPr>
          <w:rFonts w:ascii="Comic Sans MS" w:eastAsia="Batang" w:hAnsi="Comic Sans MS" w:cs="Arial"/>
          <w:sz w:val="20"/>
          <w:szCs w:val="20"/>
        </w:rPr>
        <w:t xml:space="preserve"> PRC order and management imparting JAO Induction training</w:t>
      </w:r>
      <w:r>
        <w:rPr>
          <w:rFonts w:ascii="Comic Sans MS" w:eastAsia="Batang" w:hAnsi="Comic Sans MS" w:cs="Arial"/>
          <w:sz w:val="20"/>
          <w:szCs w:val="20"/>
        </w:rPr>
        <w:t xml:space="preserve"> </w:t>
      </w:r>
      <w:r w:rsidRPr="007A0DDD">
        <w:rPr>
          <w:rFonts w:ascii="Comic Sans MS" w:eastAsia="Batang" w:hAnsi="Comic Sans MS" w:cs="Arial"/>
          <w:sz w:val="20"/>
          <w:szCs w:val="20"/>
        </w:rPr>
        <w:t>(4weeks) after</w:t>
      </w:r>
      <w:r>
        <w:rPr>
          <w:rFonts w:ascii="Comic Sans MS" w:eastAsia="Batang" w:hAnsi="Comic Sans MS" w:cs="Arial"/>
          <w:sz w:val="20"/>
          <w:szCs w:val="20"/>
        </w:rPr>
        <w:t xml:space="preserve">                    </w:t>
      </w:r>
      <w:r w:rsidRPr="007A0DDD">
        <w:rPr>
          <w:rFonts w:ascii="Comic Sans MS" w:eastAsia="Batang" w:hAnsi="Comic Sans MS" w:cs="Arial"/>
          <w:sz w:val="20"/>
          <w:szCs w:val="20"/>
        </w:rPr>
        <w:t xml:space="preserve"> 2 </w:t>
      </w:r>
      <w:proofErr w:type="gramStart"/>
      <w:r w:rsidRPr="007A0DDD">
        <w:rPr>
          <w:rFonts w:ascii="Comic Sans MS" w:eastAsia="Batang" w:hAnsi="Comic Sans MS" w:cs="Arial"/>
          <w:sz w:val="20"/>
          <w:szCs w:val="20"/>
        </w:rPr>
        <w:t>month(</w:t>
      </w:r>
      <w:proofErr w:type="gramEnd"/>
      <w:r w:rsidRPr="007A0DDD">
        <w:rPr>
          <w:rFonts w:ascii="Comic Sans MS" w:eastAsia="Batang" w:hAnsi="Comic Sans MS" w:cs="Arial"/>
          <w:sz w:val="20"/>
          <w:szCs w:val="20"/>
        </w:rPr>
        <w:t>approximately)</w:t>
      </w:r>
      <w:r>
        <w:rPr>
          <w:rFonts w:ascii="Comic Sans MS" w:eastAsia="Batang" w:hAnsi="Comic Sans MS" w:cs="Arial"/>
          <w:sz w:val="20"/>
          <w:szCs w:val="20"/>
        </w:rPr>
        <w:t>.</w:t>
      </w:r>
    </w:p>
    <w:p w:rsidR="00B27469" w:rsidRPr="0026244A" w:rsidRDefault="00B27469" w:rsidP="00B27469">
      <w:pPr>
        <w:numPr>
          <w:ilvl w:val="1"/>
          <w:numId w:val="5"/>
        </w:numPr>
        <w:spacing w:after="160" w:line="276" w:lineRule="auto"/>
        <w:ind w:left="2126" w:right="193" w:hanging="1049"/>
        <w:jc w:val="both"/>
        <w:rPr>
          <w:rFonts w:ascii="Comic Sans MS" w:eastAsia="Batang" w:hAnsi="Comic Sans MS" w:cs="Arial"/>
          <w:sz w:val="20"/>
          <w:szCs w:val="20"/>
        </w:rPr>
      </w:pPr>
      <w:r w:rsidRPr="0026244A">
        <w:rPr>
          <w:rFonts w:ascii="Comic Sans MS" w:eastAsia="Batang" w:hAnsi="Comic Sans MS" w:cs="Arial"/>
          <w:sz w:val="20"/>
          <w:szCs w:val="20"/>
        </w:rPr>
        <w:t xml:space="preserve">No provision of any cutoff date </w:t>
      </w:r>
      <w:r>
        <w:rPr>
          <w:rFonts w:ascii="Comic Sans MS" w:eastAsia="Batang" w:hAnsi="Comic Sans MS" w:cs="Arial"/>
          <w:sz w:val="20"/>
          <w:szCs w:val="20"/>
        </w:rPr>
        <w:t xml:space="preserve">is there </w:t>
      </w:r>
      <w:r w:rsidRPr="0026244A">
        <w:rPr>
          <w:rFonts w:ascii="Comic Sans MS" w:eastAsia="Batang" w:hAnsi="Comic Sans MS" w:cs="Arial"/>
          <w:sz w:val="20"/>
          <w:szCs w:val="20"/>
        </w:rPr>
        <w:t xml:space="preserve">in main </w:t>
      </w:r>
      <w:r>
        <w:rPr>
          <w:rFonts w:ascii="Comic Sans MS" w:eastAsia="Batang" w:hAnsi="Comic Sans MS" w:cs="Arial"/>
          <w:sz w:val="20"/>
          <w:szCs w:val="20"/>
        </w:rPr>
        <w:t xml:space="preserve">Non-Executive and Executive </w:t>
      </w:r>
      <w:r w:rsidRPr="0026244A">
        <w:rPr>
          <w:rFonts w:ascii="Comic Sans MS" w:eastAsia="Batang" w:hAnsi="Comic Sans MS" w:cs="Arial"/>
          <w:sz w:val="20"/>
          <w:szCs w:val="20"/>
        </w:rPr>
        <w:t xml:space="preserve">PRC </w:t>
      </w:r>
      <w:proofErr w:type="gramStart"/>
      <w:r w:rsidRPr="0026244A">
        <w:rPr>
          <w:rFonts w:ascii="Comic Sans MS" w:eastAsia="Batang" w:hAnsi="Comic Sans MS" w:cs="Arial"/>
          <w:sz w:val="20"/>
          <w:szCs w:val="20"/>
        </w:rPr>
        <w:t xml:space="preserve">order </w:t>
      </w:r>
      <w:r>
        <w:rPr>
          <w:rFonts w:ascii="Comic Sans MS" w:eastAsia="Batang" w:hAnsi="Comic Sans MS" w:cs="Arial"/>
          <w:sz w:val="20"/>
          <w:szCs w:val="20"/>
        </w:rPr>
        <w:t xml:space="preserve"> </w:t>
      </w:r>
      <w:proofErr w:type="spellStart"/>
      <w:r>
        <w:rPr>
          <w:rFonts w:ascii="Comic Sans MS" w:eastAsia="Batang" w:hAnsi="Comic Sans MS" w:cs="Arial"/>
          <w:sz w:val="20"/>
          <w:szCs w:val="20"/>
        </w:rPr>
        <w:t>dtd</w:t>
      </w:r>
      <w:proofErr w:type="spellEnd"/>
      <w:proofErr w:type="gramEnd"/>
      <w:r>
        <w:rPr>
          <w:rFonts w:ascii="Comic Sans MS" w:eastAsia="Batang" w:hAnsi="Comic Sans MS" w:cs="Arial"/>
          <w:sz w:val="20"/>
          <w:szCs w:val="20"/>
        </w:rPr>
        <w:t>.  07-05-2010 &amp; 05-03-2009 respectively.</w:t>
      </w:r>
    </w:p>
    <w:p w:rsidR="00B27469" w:rsidRPr="0026244A" w:rsidRDefault="00B27469" w:rsidP="00B27469">
      <w:pPr>
        <w:numPr>
          <w:ilvl w:val="1"/>
          <w:numId w:val="5"/>
        </w:numPr>
        <w:spacing w:after="160" w:line="276" w:lineRule="auto"/>
        <w:ind w:left="2126" w:right="193" w:hanging="1049"/>
        <w:jc w:val="both"/>
        <w:rPr>
          <w:rFonts w:ascii="Comic Sans MS" w:eastAsia="Batang" w:hAnsi="Comic Sans MS" w:cs="Arial"/>
          <w:sz w:val="20"/>
          <w:szCs w:val="20"/>
        </w:rPr>
      </w:pPr>
      <w:r w:rsidRPr="0026244A">
        <w:rPr>
          <w:rFonts w:ascii="Comic Sans MS" w:eastAsia="Batang" w:hAnsi="Comic Sans MS" w:cs="Arial"/>
          <w:sz w:val="20"/>
          <w:szCs w:val="20"/>
        </w:rPr>
        <w:t xml:space="preserve">Regarding CO ND letter </w:t>
      </w:r>
      <w:proofErr w:type="spellStart"/>
      <w:r w:rsidRPr="0026244A">
        <w:rPr>
          <w:rFonts w:ascii="Comic Sans MS" w:eastAsia="Batang" w:hAnsi="Comic Sans MS" w:cs="Arial"/>
          <w:sz w:val="20"/>
          <w:szCs w:val="20"/>
        </w:rPr>
        <w:t>dtd</w:t>
      </w:r>
      <w:proofErr w:type="spellEnd"/>
      <w:r w:rsidRPr="0026244A">
        <w:rPr>
          <w:rFonts w:ascii="Comic Sans MS" w:eastAsia="Batang" w:hAnsi="Comic Sans MS" w:cs="Arial"/>
          <w:sz w:val="20"/>
          <w:szCs w:val="20"/>
        </w:rPr>
        <w:t xml:space="preserve">. 18-05-2011 – Any amendment should be prospective </w:t>
      </w:r>
      <w:r>
        <w:rPr>
          <w:rFonts w:ascii="Comic Sans MS" w:eastAsia="Batang" w:hAnsi="Comic Sans MS" w:cs="Arial"/>
          <w:sz w:val="20"/>
          <w:szCs w:val="20"/>
        </w:rPr>
        <w:t>otherwise</w:t>
      </w:r>
      <w:r w:rsidRPr="0026244A">
        <w:rPr>
          <w:rFonts w:ascii="Comic Sans MS" w:eastAsia="Batang" w:hAnsi="Comic Sans MS" w:cs="Arial"/>
          <w:sz w:val="20"/>
          <w:szCs w:val="20"/>
        </w:rPr>
        <w:t xml:space="preserve"> benefit of doubt </w:t>
      </w:r>
      <w:r>
        <w:rPr>
          <w:rFonts w:ascii="Comic Sans MS" w:eastAsia="Batang" w:hAnsi="Comic Sans MS" w:cs="Arial"/>
          <w:sz w:val="20"/>
          <w:szCs w:val="20"/>
        </w:rPr>
        <w:t>will go</w:t>
      </w:r>
      <w:r w:rsidRPr="0026244A">
        <w:rPr>
          <w:rFonts w:ascii="Comic Sans MS" w:eastAsia="Batang" w:hAnsi="Comic Sans MS" w:cs="Arial"/>
          <w:sz w:val="20"/>
          <w:szCs w:val="20"/>
        </w:rPr>
        <w:t xml:space="preserve"> </w:t>
      </w:r>
      <w:proofErr w:type="gramStart"/>
      <w:r w:rsidRPr="0026244A">
        <w:rPr>
          <w:rFonts w:ascii="Comic Sans MS" w:eastAsia="Batang" w:hAnsi="Comic Sans MS" w:cs="Arial"/>
          <w:sz w:val="20"/>
          <w:szCs w:val="20"/>
        </w:rPr>
        <w:t xml:space="preserve">to </w:t>
      </w:r>
      <w:r>
        <w:rPr>
          <w:rFonts w:ascii="Comic Sans MS" w:eastAsia="Batang" w:hAnsi="Comic Sans MS" w:cs="Arial"/>
          <w:sz w:val="20"/>
          <w:szCs w:val="20"/>
        </w:rPr>
        <w:t xml:space="preserve"> in</w:t>
      </w:r>
      <w:proofErr w:type="gramEnd"/>
      <w:r>
        <w:rPr>
          <w:rFonts w:ascii="Comic Sans MS" w:eastAsia="Batang" w:hAnsi="Comic Sans MS" w:cs="Arial"/>
          <w:sz w:val="20"/>
          <w:szCs w:val="20"/>
        </w:rPr>
        <w:t xml:space="preserve"> f/o </w:t>
      </w:r>
      <w:r w:rsidRPr="0026244A">
        <w:rPr>
          <w:rFonts w:ascii="Comic Sans MS" w:eastAsia="Batang" w:hAnsi="Comic Sans MS" w:cs="Arial"/>
          <w:sz w:val="20"/>
          <w:szCs w:val="20"/>
        </w:rPr>
        <w:t>employees.</w:t>
      </w:r>
    </w:p>
    <w:p w:rsidR="00B27469" w:rsidRPr="0026244A" w:rsidRDefault="00B27469" w:rsidP="00B27469">
      <w:pPr>
        <w:numPr>
          <w:ilvl w:val="1"/>
          <w:numId w:val="5"/>
        </w:numPr>
        <w:spacing w:after="160" w:line="276" w:lineRule="auto"/>
        <w:ind w:left="2126" w:right="193" w:hanging="1049"/>
        <w:jc w:val="both"/>
        <w:rPr>
          <w:rFonts w:ascii="Comic Sans MS" w:eastAsia="Batang" w:hAnsi="Comic Sans MS" w:cs="Arial"/>
          <w:sz w:val="20"/>
          <w:szCs w:val="20"/>
        </w:rPr>
      </w:pPr>
      <w:r w:rsidRPr="0026244A">
        <w:rPr>
          <w:rFonts w:ascii="Comic Sans MS" w:eastAsia="Batang" w:hAnsi="Comic Sans MS" w:cs="Arial"/>
          <w:sz w:val="20"/>
          <w:szCs w:val="20"/>
        </w:rPr>
        <w:t xml:space="preserve">Entire process of JAO (Part-I &amp; Part-II)  40% quota Examination was taken a duration of 6 yrs </w:t>
      </w:r>
      <w:r>
        <w:rPr>
          <w:rFonts w:ascii="Comic Sans MS" w:eastAsia="Batang" w:hAnsi="Comic Sans MS" w:cs="Arial"/>
          <w:sz w:val="20"/>
          <w:szCs w:val="20"/>
        </w:rPr>
        <w:t xml:space="preserve"> out of which time for JAO</w:t>
      </w:r>
      <w:r w:rsidRPr="0026244A">
        <w:rPr>
          <w:rFonts w:ascii="Comic Sans MS" w:eastAsia="Batang" w:hAnsi="Comic Sans MS" w:cs="Arial"/>
          <w:sz w:val="20"/>
          <w:szCs w:val="20"/>
        </w:rPr>
        <w:t xml:space="preserve"> (Part-II) Examination was taken approximately 8 months </w:t>
      </w:r>
      <w:r w:rsidRPr="0026244A">
        <w:rPr>
          <w:rFonts w:ascii="Comic Sans MS" w:eastAsia="Batang" w:hAnsi="Comic Sans MS" w:cs="Arial"/>
          <w:b/>
          <w:sz w:val="20"/>
          <w:szCs w:val="20"/>
          <w:u w:val="single"/>
        </w:rPr>
        <w:t>due to administrative reason</w:t>
      </w:r>
      <w:r w:rsidRPr="0026244A">
        <w:rPr>
          <w:rFonts w:ascii="Comic Sans MS" w:eastAsia="Batang" w:hAnsi="Comic Sans MS" w:cs="Arial"/>
          <w:sz w:val="20"/>
          <w:szCs w:val="20"/>
        </w:rPr>
        <w:t xml:space="preserve">. </w:t>
      </w:r>
      <w:r>
        <w:rPr>
          <w:rFonts w:ascii="Comic Sans MS" w:eastAsia="Batang" w:hAnsi="Comic Sans MS" w:cs="Arial"/>
          <w:sz w:val="20"/>
          <w:szCs w:val="20"/>
        </w:rPr>
        <w:t xml:space="preserve"> But as per </w:t>
      </w:r>
      <w:proofErr w:type="spellStart"/>
      <w:r>
        <w:rPr>
          <w:rFonts w:ascii="Comic Sans MS" w:eastAsia="Batang" w:hAnsi="Comic Sans MS" w:cs="Arial"/>
          <w:sz w:val="20"/>
          <w:szCs w:val="20"/>
        </w:rPr>
        <w:t>judgement</w:t>
      </w:r>
      <w:proofErr w:type="spellEnd"/>
      <w:r>
        <w:rPr>
          <w:rFonts w:ascii="Comic Sans MS" w:eastAsia="Batang" w:hAnsi="Comic Sans MS" w:cs="Arial"/>
          <w:sz w:val="20"/>
          <w:szCs w:val="20"/>
        </w:rPr>
        <w:t xml:space="preserve"> of another Court case it was required to be completed the entire examination process within 6 months.</w:t>
      </w:r>
    </w:p>
    <w:p w:rsidR="00B27469" w:rsidRPr="0026244A" w:rsidRDefault="00B27469" w:rsidP="00B27469">
      <w:pPr>
        <w:numPr>
          <w:ilvl w:val="1"/>
          <w:numId w:val="5"/>
        </w:numPr>
        <w:spacing w:after="200" w:line="276" w:lineRule="auto"/>
        <w:ind w:right="192"/>
        <w:jc w:val="both"/>
        <w:rPr>
          <w:rFonts w:ascii="Comic Sans MS" w:eastAsia="Batang" w:hAnsi="Comic Sans MS" w:cs="Arial"/>
          <w:sz w:val="20"/>
          <w:szCs w:val="20"/>
        </w:rPr>
      </w:pPr>
      <w:r w:rsidRPr="00DF0418">
        <w:rPr>
          <w:rFonts w:ascii="Comic Sans MS" w:eastAsia="Batang" w:hAnsi="Comic Sans MS" w:cs="Arial"/>
          <w:sz w:val="20"/>
          <w:szCs w:val="20"/>
        </w:rPr>
        <w:lastRenderedPageBreak/>
        <w:t xml:space="preserve"> </w:t>
      </w:r>
      <w:r w:rsidRPr="004379DA">
        <w:rPr>
          <w:rFonts w:ascii="Comic Sans MS" w:hAnsi="Comic Sans MS" w:cs="Arial"/>
          <w:b/>
          <w:sz w:val="20"/>
          <w:szCs w:val="20"/>
        </w:rPr>
        <w:t>Affirmative interpretation of the Order</w:t>
      </w:r>
      <w:r w:rsidRPr="0026244A">
        <w:rPr>
          <w:rFonts w:ascii="Comic Sans MS" w:hAnsi="Comic Sans MS" w:cs="Arial"/>
          <w:i/>
          <w:sz w:val="20"/>
          <w:szCs w:val="20"/>
        </w:rPr>
        <w:t xml:space="preserve"> : </w:t>
      </w:r>
    </w:p>
    <w:p w:rsidR="00B27469" w:rsidRPr="00D04586" w:rsidRDefault="00B27469" w:rsidP="00B27469">
      <w:pPr>
        <w:ind w:left="2160" w:right="193"/>
        <w:jc w:val="both"/>
        <w:rPr>
          <w:rFonts w:ascii="Comic Sans MS" w:hAnsi="Comic Sans MS" w:cs="Arial"/>
          <w:b/>
          <w:i/>
          <w:sz w:val="20"/>
          <w:szCs w:val="20"/>
        </w:rPr>
      </w:pPr>
      <w:proofErr w:type="gramStart"/>
      <w:r w:rsidRPr="00D04586">
        <w:rPr>
          <w:rFonts w:ascii="Comic Sans MS" w:hAnsi="Comic Sans MS" w:cs="Arial"/>
          <w:b/>
          <w:i/>
          <w:sz w:val="20"/>
          <w:szCs w:val="20"/>
        </w:rPr>
        <w:t>Examples :</w:t>
      </w:r>
      <w:proofErr w:type="gramEnd"/>
      <w:r w:rsidRPr="00D04586">
        <w:rPr>
          <w:rFonts w:ascii="Comic Sans MS" w:hAnsi="Comic Sans MS" w:cs="Arial"/>
          <w:b/>
          <w:i/>
          <w:sz w:val="20"/>
          <w:szCs w:val="20"/>
        </w:rPr>
        <w:t xml:space="preserve"> </w:t>
      </w:r>
    </w:p>
    <w:p w:rsidR="00B27469" w:rsidRPr="0026244A" w:rsidRDefault="00B27469" w:rsidP="00B27469">
      <w:pPr>
        <w:numPr>
          <w:ilvl w:val="2"/>
          <w:numId w:val="5"/>
        </w:numPr>
        <w:spacing w:line="276" w:lineRule="auto"/>
        <w:ind w:right="193"/>
        <w:jc w:val="both"/>
        <w:rPr>
          <w:rFonts w:ascii="Comic Sans MS" w:hAnsi="Comic Sans MS" w:cs="Arial"/>
          <w:i/>
          <w:sz w:val="20"/>
          <w:szCs w:val="20"/>
        </w:rPr>
      </w:pPr>
      <w:r w:rsidRPr="0026244A">
        <w:rPr>
          <w:rFonts w:ascii="Comic Sans MS" w:hAnsi="Comic Sans MS" w:cs="Arial"/>
          <w:i/>
          <w:sz w:val="20"/>
          <w:szCs w:val="20"/>
        </w:rPr>
        <w:t xml:space="preserve">Some Circles  </w:t>
      </w:r>
      <w:r>
        <w:rPr>
          <w:rFonts w:ascii="Comic Sans MS" w:hAnsi="Comic Sans MS" w:cs="Arial"/>
          <w:i/>
          <w:sz w:val="20"/>
          <w:szCs w:val="20"/>
        </w:rPr>
        <w:t>allowed</w:t>
      </w:r>
      <w:r w:rsidRPr="0026244A">
        <w:rPr>
          <w:rFonts w:ascii="Comic Sans MS" w:hAnsi="Comic Sans MS" w:cs="Arial"/>
          <w:i/>
          <w:sz w:val="20"/>
          <w:szCs w:val="20"/>
        </w:rPr>
        <w:t xml:space="preserve"> option </w:t>
      </w:r>
      <w:r>
        <w:rPr>
          <w:rFonts w:ascii="Comic Sans MS" w:hAnsi="Comic Sans MS" w:cs="Arial"/>
          <w:i/>
          <w:sz w:val="20"/>
          <w:szCs w:val="20"/>
        </w:rPr>
        <w:t xml:space="preserve">vide </w:t>
      </w:r>
      <w:r w:rsidRPr="0026244A">
        <w:rPr>
          <w:rFonts w:ascii="Comic Sans MS" w:hAnsi="Comic Sans MS" w:cs="Arial"/>
          <w:i/>
          <w:sz w:val="20"/>
          <w:szCs w:val="20"/>
        </w:rPr>
        <w:t xml:space="preserve">Para 3.6 </w:t>
      </w:r>
      <w:r>
        <w:rPr>
          <w:rFonts w:ascii="Comic Sans MS" w:hAnsi="Comic Sans MS" w:cs="Arial"/>
          <w:i/>
          <w:sz w:val="20"/>
          <w:szCs w:val="20"/>
        </w:rPr>
        <w:t xml:space="preserve">for JAO 2010 batch and pay </w:t>
      </w:r>
      <w:r w:rsidRPr="0026244A">
        <w:rPr>
          <w:rFonts w:ascii="Comic Sans MS" w:hAnsi="Comic Sans MS" w:cs="Arial"/>
          <w:i/>
          <w:sz w:val="20"/>
          <w:szCs w:val="20"/>
        </w:rPr>
        <w:t>fixed @ Rs. 21620/-</w:t>
      </w:r>
    </w:p>
    <w:p w:rsidR="00B27469" w:rsidRPr="0026244A" w:rsidRDefault="00B27469" w:rsidP="00B27469">
      <w:pPr>
        <w:numPr>
          <w:ilvl w:val="2"/>
          <w:numId w:val="5"/>
        </w:numPr>
        <w:spacing w:line="276" w:lineRule="auto"/>
        <w:ind w:left="2336" w:right="193" w:hanging="357"/>
        <w:jc w:val="both"/>
        <w:rPr>
          <w:rFonts w:ascii="Comic Sans MS" w:hAnsi="Comic Sans MS" w:cs="Arial"/>
          <w:i/>
          <w:sz w:val="20"/>
          <w:szCs w:val="20"/>
        </w:rPr>
      </w:pPr>
      <w:r w:rsidRPr="0026244A">
        <w:rPr>
          <w:rFonts w:ascii="Comic Sans MS" w:hAnsi="Comic Sans MS" w:cs="Arial"/>
          <w:i/>
          <w:sz w:val="20"/>
          <w:szCs w:val="20"/>
        </w:rPr>
        <w:t xml:space="preserve">BSNL Corporate Office itself </w:t>
      </w:r>
      <w:r>
        <w:rPr>
          <w:rFonts w:ascii="Comic Sans MS" w:hAnsi="Comic Sans MS" w:cs="Arial"/>
          <w:i/>
          <w:sz w:val="20"/>
          <w:szCs w:val="20"/>
        </w:rPr>
        <w:t>allowed</w:t>
      </w:r>
      <w:r w:rsidRPr="0026244A">
        <w:rPr>
          <w:rFonts w:ascii="Comic Sans MS" w:hAnsi="Comic Sans MS" w:cs="Arial"/>
          <w:i/>
          <w:sz w:val="20"/>
          <w:szCs w:val="20"/>
        </w:rPr>
        <w:t xml:space="preserve"> option as per Para 3.6 and fixed up the pay of Assistant Manager of 2010 batch</w:t>
      </w:r>
      <w:r>
        <w:rPr>
          <w:rFonts w:ascii="Comic Sans MS" w:hAnsi="Comic Sans MS" w:cs="Arial"/>
          <w:i/>
          <w:sz w:val="20"/>
          <w:szCs w:val="20"/>
        </w:rPr>
        <w:t>.</w:t>
      </w:r>
    </w:p>
    <w:p w:rsidR="00B27469" w:rsidRDefault="00B27469" w:rsidP="00B27469">
      <w:pPr>
        <w:numPr>
          <w:ilvl w:val="2"/>
          <w:numId w:val="5"/>
        </w:numPr>
        <w:spacing w:line="276" w:lineRule="auto"/>
        <w:ind w:left="2336" w:right="193" w:hanging="357"/>
        <w:jc w:val="both"/>
        <w:rPr>
          <w:rFonts w:ascii="Comic Sans MS" w:hAnsi="Comic Sans MS" w:cs="Arial"/>
          <w:i/>
          <w:sz w:val="20"/>
          <w:szCs w:val="20"/>
        </w:rPr>
      </w:pPr>
      <w:r w:rsidRPr="0026244A">
        <w:rPr>
          <w:rFonts w:ascii="Comic Sans MS" w:hAnsi="Comic Sans MS" w:cs="Arial"/>
          <w:i/>
          <w:sz w:val="20"/>
          <w:szCs w:val="20"/>
        </w:rPr>
        <w:t xml:space="preserve">JTOs of Civil wing </w:t>
      </w:r>
      <w:r>
        <w:rPr>
          <w:rFonts w:ascii="Comic Sans MS" w:hAnsi="Comic Sans MS" w:cs="Arial"/>
          <w:i/>
          <w:sz w:val="20"/>
          <w:szCs w:val="20"/>
        </w:rPr>
        <w:t>have got</w:t>
      </w:r>
      <w:r w:rsidRPr="0026244A">
        <w:rPr>
          <w:rFonts w:ascii="Comic Sans MS" w:hAnsi="Comic Sans MS" w:cs="Arial"/>
          <w:i/>
          <w:sz w:val="20"/>
          <w:szCs w:val="20"/>
        </w:rPr>
        <w:t xml:space="preserve"> notional benefit in pay from the date of the publication of result due to delay in training as one time measure.</w:t>
      </w:r>
    </w:p>
    <w:p w:rsidR="00B27469" w:rsidRDefault="00B27469" w:rsidP="00B27469">
      <w:pPr>
        <w:ind w:left="720" w:right="192"/>
        <w:jc w:val="right"/>
        <w:rPr>
          <w:rFonts w:ascii="Comic Sans MS" w:eastAsia="Batang" w:hAnsi="Comic Sans MS" w:cs="Arial"/>
          <w:sz w:val="20"/>
          <w:szCs w:val="20"/>
        </w:rPr>
      </w:pPr>
    </w:p>
    <w:p w:rsidR="00B27469" w:rsidRPr="00DF0418" w:rsidRDefault="00B27469" w:rsidP="00B27469">
      <w:pPr>
        <w:ind w:right="192"/>
        <w:jc w:val="center"/>
        <w:rPr>
          <w:rFonts w:ascii="Comic Sans MS" w:eastAsia="Batang" w:hAnsi="Comic Sans MS" w:cs="Arial"/>
          <w:sz w:val="20"/>
          <w:szCs w:val="20"/>
        </w:rPr>
      </w:pPr>
    </w:p>
    <w:p w:rsidR="00B27469" w:rsidRPr="00DF0418" w:rsidRDefault="00B27469" w:rsidP="00B27469">
      <w:pPr>
        <w:numPr>
          <w:ilvl w:val="1"/>
          <w:numId w:val="5"/>
        </w:numPr>
        <w:spacing w:after="100" w:line="276" w:lineRule="auto"/>
        <w:ind w:left="2126" w:right="193" w:hanging="1049"/>
        <w:jc w:val="both"/>
        <w:rPr>
          <w:rFonts w:ascii="Comic Sans MS" w:eastAsia="Batang" w:hAnsi="Comic Sans MS" w:cs="Arial"/>
          <w:sz w:val="20"/>
          <w:szCs w:val="20"/>
        </w:rPr>
      </w:pPr>
      <w:r w:rsidRPr="0026244A">
        <w:rPr>
          <w:rFonts w:ascii="Comic Sans MS" w:hAnsi="Comic Sans MS" w:cs="Arial"/>
          <w:sz w:val="20"/>
          <w:szCs w:val="20"/>
        </w:rPr>
        <w:t xml:space="preserve">Officiating promotion in the cadre of JAO was given by some circle immediately after declaration of result and fixation has been made </w:t>
      </w:r>
      <w:r>
        <w:rPr>
          <w:rFonts w:ascii="Comic Sans MS" w:hAnsi="Comic Sans MS" w:cs="Arial"/>
          <w:sz w:val="20"/>
          <w:szCs w:val="20"/>
        </w:rPr>
        <w:t>vide</w:t>
      </w:r>
      <w:r w:rsidRPr="0026244A">
        <w:rPr>
          <w:rFonts w:ascii="Comic Sans MS" w:hAnsi="Comic Sans MS" w:cs="Arial"/>
          <w:sz w:val="20"/>
          <w:szCs w:val="20"/>
        </w:rPr>
        <w:t xml:space="preserve"> FR 22 1(a</w:t>
      </w:r>
      <w:proofErr w:type="gramStart"/>
      <w:r w:rsidRPr="0026244A">
        <w:rPr>
          <w:rFonts w:ascii="Comic Sans MS" w:hAnsi="Comic Sans MS" w:cs="Arial"/>
          <w:sz w:val="20"/>
          <w:szCs w:val="20"/>
        </w:rPr>
        <w:t>)(</w:t>
      </w:r>
      <w:proofErr w:type="spellStart"/>
      <w:proofErr w:type="gramEnd"/>
      <w:r w:rsidRPr="0026244A">
        <w:rPr>
          <w:rFonts w:ascii="Comic Sans MS" w:hAnsi="Comic Sans MS" w:cs="Arial"/>
          <w:sz w:val="20"/>
          <w:szCs w:val="20"/>
        </w:rPr>
        <w:t>i</w:t>
      </w:r>
      <w:proofErr w:type="spellEnd"/>
      <w:r w:rsidRPr="0026244A">
        <w:rPr>
          <w:rFonts w:ascii="Comic Sans MS" w:hAnsi="Comic Sans MS" w:cs="Arial"/>
          <w:sz w:val="20"/>
          <w:szCs w:val="20"/>
        </w:rPr>
        <w:t>).</w:t>
      </w:r>
    </w:p>
    <w:p w:rsidR="00B27469" w:rsidRPr="0026244A" w:rsidRDefault="00B27469" w:rsidP="00B27469">
      <w:pPr>
        <w:numPr>
          <w:ilvl w:val="1"/>
          <w:numId w:val="5"/>
        </w:numPr>
        <w:spacing w:after="100" w:line="276" w:lineRule="auto"/>
        <w:ind w:left="2126" w:right="193" w:hanging="1049"/>
        <w:jc w:val="both"/>
        <w:rPr>
          <w:rFonts w:ascii="Comic Sans MS" w:eastAsia="Batang" w:hAnsi="Comic Sans MS" w:cs="Arial"/>
          <w:sz w:val="20"/>
          <w:szCs w:val="20"/>
        </w:rPr>
      </w:pPr>
      <w:r w:rsidRPr="0026244A">
        <w:rPr>
          <w:rFonts w:ascii="Comic Sans MS" w:hAnsi="Comic Sans MS" w:cs="Arial"/>
          <w:sz w:val="20"/>
          <w:szCs w:val="20"/>
        </w:rPr>
        <w:t>In extending option to the JAO's (40%-</w:t>
      </w:r>
      <w:proofErr w:type="spellStart"/>
      <w:r w:rsidRPr="0026244A">
        <w:rPr>
          <w:rFonts w:ascii="Comic Sans MS" w:hAnsi="Comic Sans MS" w:cs="Arial"/>
          <w:sz w:val="20"/>
          <w:szCs w:val="20"/>
        </w:rPr>
        <w:t>Deptl</w:t>
      </w:r>
      <w:proofErr w:type="spellEnd"/>
      <w:r w:rsidRPr="0026244A">
        <w:rPr>
          <w:rFonts w:ascii="Comic Sans MS" w:hAnsi="Comic Sans MS" w:cs="Arial"/>
          <w:sz w:val="20"/>
          <w:szCs w:val="20"/>
        </w:rPr>
        <w:t>.), the financial burden on BSNL in the form of arrears is absolutely “NIL” and Pension Contribution is also “NIL” because the BSNL is now paying the Contribution on maximum of Scale</w:t>
      </w:r>
    </w:p>
    <w:p w:rsidR="00B27469" w:rsidRPr="00A333A3" w:rsidRDefault="00B27469" w:rsidP="00B27469">
      <w:pPr>
        <w:numPr>
          <w:ilvl w:val="1"/>
          <w:numId w:val="5"/>
        </w:numPr>
        <w:spacing w:after="100" w:line="276" w:lineRule="auto"/>
        <w:ind w:left="2126" w:right="193" w:hanging="1049"/>
        <w:jc w:val="both"/>
        <w:rPr>
          <w:rFonts w:ascii="Comic Sans MS" w:eastAsia="Batang" w:hAnsi="Comic Sans MS" w:cs="Arial"/>
          <w:sz w:val="20"/>
          <w:szCs w:val="20"/>
        </w:rPr>
      </w:pPr>
      <w:r w:rsidRPr="0026244A">
        <w:rPr>
          <w:rFonts w:ascii="Comic Sans MS" w:hAnsi="Comic Sans MS" w:cs="Arial"/>
          <w:sz w:val="20"/>
          <w:szCs w:val="20"/>
        </w:rPr>
        <w:t>In 6</w:t>
      </w:r>
      <w:r w:rsidRPr="0026244A">
        <w:rPr>
          <w:rFonts w:ascii="Comic Sans MS" w:hAnsi="Comic Sans MS" w:cs="Arial"/>
          <w:sz w:val="20"/>
          <w:szCs w:val="20"/>
          <w:vertAlign w:val="superscript"/>
        </w:rPr>
        <w:t>th</w:t>
      </w:r>
      <w:r w:rsidRPr="0026244A">
        <w:rPr>
          <w:rFonts w:ascii="Comic Sans MS" w:hAnsi="Comic Sans MS" w:cs="Arial"/>
          <w:sz w:val="20"/>
          <w:szCs w:val="20"/>
        </w:rPr>
        <w:t xml:space="preserve"> CPC the </w:t>
      </w:r>
      <w:proofErr w:type="spellStart"/>
      <w:r w:rsidRPr="0026244A">
        <w:rPr>
          <w:rFonts w:ascii="Comic Sans MS" w:hAnsi="Comic Sans MS" w:cs="Arial"/>
          <w:sz w:val="20"/>
          <w:szCs w:val="20"/>
        </w:rPr>
        <w:t>cut off</w:t>
      </w:r>
      <w:proofErr w:type="spellEnd"/>
      <w:r w:rsidRPr="0026244A">
        <w:rPr>
          <w:rFonts w:ascii="Comic Sans MS" w:hAnsi="Comic Sans MS" w:cs="Arial"/>
          <w:sz w:val="20"/>
          <w:szCs w:val="20"/>
        </w:rPr>
        <w:t xml:space="preserve"> date for exercising option was clearly mentioned in the notification itself, which was not there in the BSNL order dated 7.5.2010. However, </w:t>
      </w:r>
      <w:r w:rsidRPr="008329EF">
        <w:rPr>
          <w:rFonts w:ascii="Comic Sans MS" w:hAnsi="Comic Sans MS" w:cs="Arial"/>
          <w:b/>
          <w:sz w:val="20"/>
          <w:szCs w:val="20"/>
        </w:rPr>
        <w:t xml:space="preserve">BSNL is guided by DPE vide letter </w:t>
      </w:r>
      <w:proofErr w:type="spellStart"/>
      <w:r w:rsidRPr="008329EF">
        <w:rPr>
          <w:rFonts w:ascii="Comic Sans MS" w:hAnsi="Comic Sans MS" w:cs="Arial"/>
          <w:b/>
          <w:sz w:val="20"/>
          <w:szCs w:val="20"/>
        </w:rPr>
        <w:t>dtd</w:t>
      </w:r>
      <w:proofErr w:type="spellEnd"/>
      <w:r w:rsidRPr="008329EF">
        <w:rPr>
          <w:rFonts w:ascii="Comic Sans MS" w:hAnsi="Comic Sans MS" w:cs="Arial"/>
          <w:b/>
          <w:sz w:val="20"/>
          <w:szCs w:val="20"/>
        </w:rPr>
        <w:t>. 17-11-2011 which is endorsed by BSNL on 02-12-2012 and the company have a right for implementation of DPE guidelines and there is no further approval required by any ministry</w:t>
      </w:r>
      <w:r w:rsidRPr="0026244A">
        <w:rPr>
          <w:rFonts w:ascii="Comic Sans MS" w:hAnsi="Comic Sans MS" w:cs="Arial"/>
          <w:sz w:val="20"/>
          <w:szCs w:val="20"/>
        </w:rPr>
        <w:t xml:space="preserve">. </w:t>
      </w:r>
    </w:p>
    <w:p w:rsidR="00A333A3" w:rsidRPr="00FB64CA" w:rsidRDefault="00A333A3" w:rsidP="00B27469">
      <w:pPr>
        <w:numPr>
          <w:ilvl w:val="1"/>
          <w:numId w:val="5"/>
        </w:numPr>
        <w:spacing w:after="100" w:line="276" w:lineRule="auto"/>
        <w:ind w:left="2126" w:right="193" w:hanging="1049"/>
        <w:jc w:val="both"/>
        <w:rPr>
          <w:rFonts w:ascii="Comic Sans MS" w:eastAsia="Batang" w:hAnsi="Comic Sans MS" w:cs="Arial"/>
          <w:sz w:val="20"/>
          <w:szCs w:val="20"/>
        </w:rPr>
      </w:pPr>
    </w:p>
    <w:p w:rsidR="00B27469" w:rsidRPr="00A47EAB" w:rsidRDefault="00B27469" w:rsidP="00B27469">
      <w:pPr>
        <w:ind w:left="1077" w:right="193"/>
        <w:jc w:val="both"/>
        <w:rPr>
          <w:rFonts w:ascii="Comic Sans MS" w:eastAsia="Batang" w:hAnsi="Comic Sans MS" w:cs="Arial"/>
          <w:sz w:val="4"/>
          <w:szCs w:val="4"/>
        </w:rPr>
      </w:pPr>
    </w:p>
    <w:p w:rsidR="00B27469" w:rsidRPr="00200DE0" w:rsidRDefault="00B27469" w:rsidP="00B27469">
      <w:pPr>
        <w:numPr>
          <w:ilvl w:val="0"/>
          <w:numId w:val="5"/>
        </w:numPr>
        <w:spacing w:after="200" w:line="276" w:lineRule="auto"/>
        <w:jc w:val="both"/>
        <w:rPr>
          <w:rFonts w:ascii="Comic Sans MS" w:eastAsia="Batang" w:hAnsi="Comic Sans MS" w:cs="Arial"/>
          <w:b/>
          <w:sz w:val="20"/>
          <w:szCs w:val="20"/>
          <w:u w:val="single"/>
        </w:rPr>
      </w:pPr>
      <w:r w:rsidRPr="005B613D">
        <w:rPr>
          <w:rFonts w:ascii="Comic Sans MS" w:eastAsia="Batang" w:hAnsi="Comic Sans MS" w:cs="Arial"/>
          <w:b/>
          <w:color w:val="000000"/>
          <w:sz w:val="20"/>
          <w:szCs w:val="20"/>
          <w:u w:val="single"/>
        </w:rPr>
        <w:t>JAO to AO Promotion</w:t>
      </w:r>
      <w:r>
        <w:rPr>
          <w:rFonts w:ascii="Comic Sans MS" w:eastAsia="Batang" w:hAnsi="Comic Sans MS" w:cs="Arial"/>
          <w:b/>
          <w:color w:val="000000"/>
          <w:sz w:val="20"/>
          <w:szCs w:val="20"/>
        </w:rPr>
        <w:t xml:space="preserve"> </w:t>
      </w:r>
      <w:r w:rsidRPr="00200DE0">
        <w:rPr>
          <w:rFonts w:ascii="Comic Sans MS" w:eastAsia="Batang" w:hAnsi="Comic Sans MS" w:cs="Arial"/>
          <w:b/>
          <w:sz w:val="20"/>
          <w:szCs w:val="20"/>
        </w:rPr>
        <w:t>:</w:t>
      </w:r>
    </w:p>
    <w:p w:rsidR="00B27469" w:rsidRPr="00EB473B" w:rsidRDefault="00B27469" w:rsidP="00B27469">
      <w:pPr>
        <w:ind w:left="720" w:firstLine="720"/>
        <w:jc w:val="both"/>
        <w:rPr>
          <w:rFonts w:ascii="Comic Sans MS" w:hAnsi="Comic Sans MS"/>
          <w:b/>
          <w:sz w:val="20"/>
          <w:szCs w:val="20"/>
        </w:rPr>
      </w:pPr>
      <w:r w:rsidRPr="00EB473B">
        <w:rPr>
          <w:rFonts w:ascii="Comic Sans MS" w:hAnsi="Comic Sans MS"/>
          <w:b/>
          <w:sz w:val="20"/>
          <w:szCs w:val="20"/>
        </w:rPr>
        <w:t>Thankful to you Sir, for taking the issue of JAO to AO Promotion as well as inclusion of JAO 2010 batch in the Same DPC resulted that 2010 SC, ST JAOs will get promotion and orders will be issued in two sets. This is happened only your kind intervention as well as our Association.</w:t>
      </w:r>
    </w:p>
    <w:p w:rsidR="00B27469" w:rsidRDefault="00B27469" w:rsidP="00B27469">
      <w:pPr>
        <w:ind w:left="720" w:firstLine="720"/>
        <w:jc w:val="both"/>
        <w:rPr>
          <w:rFonts w:ascii="Comic Sans MS" w:hAnsi="Comic Sans MS" w:cs="Calibri"/>
          <w:b/>
          <w:i/>
          <w:sz w:val="20"/>
          <w:szCs w:val="20"/>
        </w:rPr>
      </w:pPr>
      <w:r w:rsidRPr="0026244A">
        <w:rPr>
          <w:rFonts w:ascii="Comic Sans MS" w:hAnsi="Comic Sans MS" w:cs="Calibri"/>
          <w:sz w:val="20"/>
          <w:szCs w:val="20"/>
        </w:rPr>
        <w:t xml:space="preserve">It is </w:t>
      </w:r>
      <w:r>
        <w:rPr>
          <w:rFonts w:ascii="Comic Sans MS" w:hAnsi="Comic Sans MS" w:cs="Calibri"/>
          <w:sz w:val="20"/>
          <w:szCs w:val="20"/>
        </w:rPr>
        <w:t xml:space="preserve">noticed </w:t>
      </w:r>
      <w:r w:rsidRPr="0026244A">
        <w:rPr>
          <w:rFonts w:ascii="Comic Sans MS" w:hAnsi="Comic Sans MS" w:cs="Calibri"/>
          <w:sz w:val="20"/>
          <w:szCs w:val="20"/>
        </w:rPr>
        <w:t>that the management is considering the promotion to the JAOs who were eligible for promotion on 01.07.2013</w:t>
      </w:r>
      <w:r>
        <w:rPr>
          <w:rFonts w:ascii="Comic Sans MS" w:hAnsi="Comic Sans MS" w:cs="Calibri"/>
          <w:sz w:val="20"/>
          <w:szCs w:val="20"/>
        </w:rPr>
        <w:t xml:space="preserve"> and process is going on. As a result of that few SC, ST of JAO 2010 batch will get promotion only. Now the question is that we are running in </w:t>
      </w:r>
      <w:proofErr w:type="spellStart"/>
      <w:r>
        <w:rPr>
          <w:rFonts w:ascii="Comic Sans MS" w:hAnsi="Comic Sans MS" w:cs="Calibri"/>
          <w:sz w:val="20"/>
          <w:szCs w:val="20"/>
        </w:rPr>
        <w:t>Novemeber</w:t>
      </w:r>
      <w:proofErr w:type="spellEnd"/>
      <w:r>
        <w:rPr>
          <w:rFonts w:ascii="Comic Sans MS" w:hAnsi="Comic Sans MS" w:cs="Calibri"/>
          <w:sz w:val="20"/>
          <w:szCs w:val="20"/>
        </w:rPr>
        <w:t xml:space="preserve"> 2014 of </w:t>
      </w:r>
      <w:proofErr w:type="spellStart"/>
      <w:r>
        <w:rPr>
          <w:rFonts w:ascii="Comic Sans MS" w:hAnsi="Comic Sans MS" w:cs="Calibri"/>
          <w:sz w:val="20"/>
          <w:szCs w:val="20"/>
        </w:rPr>
        <w:t>f.y</w:t>
      </w:r>
      <w:proofErr w:type="spellEnd"/>
      <w:r>
        <w:rPr>
          <w:rFonts w:ascii="Comic Sans MS" w:hAnsi="Comic Sans MS" w:cs="Calibri"/>
          <w:sz w:val="20"/>
          <w:szCs w:val="20"/>
        </w:rPr>
        <w:t xml:space="preserve"> 2014-15 and promotion order will be issued on a back dated vacancy. </w:t>
      </w:r>
      <w:r w:rsidRPr="00281575">
        <w:rPr>
          <w:rFonts w:ascii="Comic Sans MS" w:hAnsi="Comic Sans MS" w:cs="Calibri"/>
          <w:b/>
          <w:i/>
          <w:sz w:val="20"/>
          <w:szCs w:val="20"/>
        </w:rPr>
        <w:t xml:space="preserve">So, Sir, it is requested you kindly intervene in the matter and please </w:t>
      </w:r>
      <w:proofErr w:type="spellStart"/>
      <w:r w:rsidRPr="00281575">
        <w:rPr>
          <w:rFonts w:ascii="Comic Sans MS" w:hAnsi="Comic Sans MS" w:cs="Calibri"/>
          <w:b/>
          <w:i/>
          <w:sz w:val="20"/>
          <w:szCs w:val="20"/>
        </w:rPr>
        <w:t>persue</w:t>
      </w:r>
      <w:proofErr w:type="spellEnd"/>
      <w:r w:rsidRPr="00281575">
        <w:rPr>
          <w:rFonts w:ascii="Comic Sans MS" w:hAnsi="Comic Sans MS" w:cs="Calibri"/>
          <w:b/>
          <w:i/>
          <w:sz w:val="20"/>
          <w:szCs w:val="20"/>
        </w:rPr>
        <w:t xml:space="preserve"> for another DPC for all the vacancy years including 2013-14 &amp; 2014-15 (estimated vacancy </w:t>
      </w:r>
      <w:proofErr w:type="spellStart"/>
      <w:r w:rsidRPr="00281575">
        <w:rPr>
          <w:rFonts w:ascii="Comic Sans MS" w:hAnsi="Comic Sans MS" w:cs="Calibri"/>
          <w:b/>
          <w:i/>
          <w:sz w:val="20"/>
          <w:szCs w:val="20"/>
        </w:rPr>
        <w:t>upto</w:t>
      </w:r>
      <w:proofErr w:type="spellEnd"/>
      <w:r w:rsidRPr="00281575">
        <w:rPr>
          <w:rFonts w:ascii="Comic Sans MS" w:hAnsi="Comic Sans MS" w:cs="Calibri"/>
          <w:b/>
          <w:i/>
          <w:sz w:val="20"/>
          <w:szCs w:val="20"/>
        </w:rPr>
        <w:t xml:space="preserve"> 31.03.2015) so that maximum </w:t>
      </w:r>
      <w:proofErr w:type="spellStart"/>
      <w:r w:rsidRPr="00281575">
        <w:rPr>
          <w:rFonts w:ascii="Comic Sans MS" w:hAnsi="Comic Sans MS" w:cs="Calibri"/>
          <w:b/>
          <w:i/>
          <w:sz w:val="20"/>
          <w:szCs w:val="20"/>
        </w:rPr>
        <w:t>leftout</w:t>
      </w:r>
      <w:proofErr w:type="spellEnd"/>
      <w:r w:rsidRPr="00281575">
        <w:rPr>
          <w:rFonts w:ascii="Comic Sans MS" w:hAnsi="Comic Sans MS" w:cs="Calibri"/>
          <w:b/>
          <w:i/>
          <w:sz w:val="20"/>
          <w:szCs w:val="20"/>
        </w:rPr>
        <w:t xml:space="preserve"> JAOs of 2010 batch also can get promotion.</w:t>
      </w:r>
    </w:p>
    <w:p w:rsidR="00A333A3" w:rsidRDefault="00A333A3" w:rsidP="00B27469">
      <w:pPr>
        <w:ind w:left="720" w:firstLine="720"/>
        <w:jc w:val="both"/>
        <w:rPr>
          <w:rFonts w:ascii="Comic Sans MS" w:hAnsi="Comic Sans MS" w:cs="Calibri"/>
          <w:b/>
          <w:i/>
          <w:sz w:val="20"/>
          <w:szCs w:val="20"/>
        </w:rPr>
      </w:pPr>
    </w:p>
    <w:p w:rsidR="00B27469" w:rsidRPr="00E278E9" w:rsidRDefault="00B27469" w:rsidP="00B27469">
      <w:pPr>
        <w:ind w:left="720" w:firstLine="720"/>
        <w:jc w:val="both"/>
        <w:rPr>
          <w:rFonts w:ascii="Comic Sans MS" w:hAnsi="Comic Sans MS" w:cs="Calibri"/>
          <w:b/>
          <w:i/>
          <w:sz w:val="2"/>
          <w:szCs w:val="2"/>
        </w:rPr>
      </w:pPr>
    </w:p>
    <w:p w:rsidR="00B27469" w:rsidRPr="00200DE0" w:rsidRDefault="00B27469" w:rsidP="00B27469">
      <w:pPr>
        <w:numPr>
          <w:ilvl w:val="0"/>
          <w:numId w:val="5"/>
        </w:numPr>
        <w:spacing w:after="200" w:line="276" w:lineRule="auto"/>
        <w:ind w:right="192"/>
        <w:jc w:val="both"/>
        <w:rPr>
          <w:rFonts w:ascii="Comic Sans MS" w:eastAsia="Batang" w:hAnsi="Comic Sans MS" w:cs="Arial"/>
          <w:b/>
          <w:sz w:val="20"/>
          <w:szCs w:val="20"/>
          <w:u w:val="single"/>
        </w:rPr>
      </w:pPr>
      <w:r w:rsidRPr="00C66B4E">
        <w:rPr>
          <w:rFonts w:ascii="Comic Sans MS" w:eastAsia="Batang" w:hAnsi="Comic Sans MS" w:cs="Arial"/>
          <w:b/>
          <w:color w:val="000000"/>
          <w:sz w:val="20"/>
          <w:szCs w:val="20"/>
          <w:u w:val="single"/>
        </w:rPr>
        <w:t xml:space="preserve">CAO </w:t>
      </w:r>
      <w:proofErr w:type="spellStart"/>
      <w:r w:rsidRPr="00C66B4E">
        <w:rPr>
          <w:rFonts w:ascii="Comic Sans MS" w:eastAsia="Batang" w:hAnsi="Comic Sans MS" w:cs="Arial"/>
          <w:b/>
          <w:color w:val="000000"/>
          <w:sz w:val="20"/>
          <w:szCs w:val="20"/>
          <w:u w:val="single"/>
        </w:rPr>
        <w:t>Adhoc</w:t>
      </w:r>
      <w:proofErr w:type="spellEnd"/>
      <w:r w:rsidRPr="00C66B4E">
        <w:rPr>
          <w:rFonts w:ascii="Comic Sans MS" w:eastAsia="Batang" w:hAnsi="Comic Sans MS" w:cs="Arial"/>
          <w:b/>
          <w:color w:val="000000"/>
          <w:sz w:val="20"/>
          <w:szCs w:val="20"/>
          <w:u w:val="single"/>
        </w:rPr>
        <w:t xml:space="preserve"> to Regular </w:t>
      </w:r>
      <w:proofErr w:type="spellStart"/>
      <w:r w:rsidRPr="00C66B4E">
        <w:rPr>
          <w:rFonts w:ascii="Comic Sans MS" w:eastAsia="Batang" w:hAnsi="Comic Sans MS" w:cs="Arial"/>
          <w:b/>
          <w:color w:val="000000"/>
          <w:sz w:val="20"/>
          <w:szCs w:val="20"/>
          <w:u w:val="single"/>
        </w:rPr>
        <w:t>Promoion</w:t>
      </w:r>
      <w:proofErr w:type="spellEnd"/>
      <w:r w:rsidRPr="00C66B4E">
        <w:rPr>
          <w:rFonts w:ascii="Comic Sans MS" w:eastAsia="Batang" w:hAnsi="Comic Sans MS" w:cs="Arial"/>
          <w:b/>
          <w:color w:val="000000"/>
          <w:sz w:val="20"/>
          <w:szCs w:val="20"/>
          <w:u w:val="single"/>
        </w:rPr>
        <w:t xml:space="preserve"> - </w:t>
      </w:r>
      <w:r w:rsidRPr="00C66B4E">
        <w:rPr>
          <w:rFonts w:ascii="Comic Sans MS" w:hAnsi="Comic Sans MS" w:cs="Calibri"/>
          <w:b/>
          <w:sz w:val="20"/>
          <w:szCs w:val="20"/>
          <w:u w:val="single"/>
        </w:rPr>
        <w:t>recalculation of  the vacancy position</w:t>
      </w:r>
      <w:r>
        <w:rPr>
          <w:rFonts w:ascii="Comic Sans MS" w:eastAsia="Batang" w:hAnsi="Comic Sans MS" w:cs="Arial"/>
          <w:b/>
          <w:color w:val="000000"/>
          <w:sz w:val="20"/>
          <w:szCs w:val="20"/>
        </w:rPr>
        <w:t xml:space="preserve"> </w:t>
      </w:r>
      <w:r w:rsidRPr="00200DE0">
        <w:rPr>
          <w:rFonts w:ascii="Comic Sans MS" w:eastAsia="Batang" w:hAnsi="Comic Sans MS" w:cs="Arial"/>
          <w:b/>
          <w:sz w:val="20"/>
          <w:szCs w:val="20"/>
        </w:rPr>
        <w:t>:</w:t>
      </w:r>
    </w:p>
    <w:p w:rsidR="00B27469" w:rsidRPr="0026244A" w:rsidRDefault="00B27469" w:rsidP="00B27469">
      <w:pPr>
        <w:pStyle w:val="NormalWeb"/>
        <w:numPr>
          <w:ilvl w:val="2"/>
          <w:numId w:val="5"/>
        </w:numPr>
        <w:rPr>
          <w:rFonts w:ascii="Comic Sans MS" w:hAnsi="Comic Sans MS" w:cs="Calibri"/>
          <w:sz w:val="20"/>
          <w:szCs w:val="20"/>
        </w:rPr>
      </w:pPr>
      <w:r w:rsidRPr="0026244A">
        <w:rPr>
          <w:rFonts w:ascii="Comic Sans MS" w:hAnsi="Comic Sans MS" w:cs="Calibri"/>
          <w:sz w:val="20"/>
          <w:szCs w:val="20"/>
        </w:rPr>
        <w:t>Total no of post under seniority quota : 674</w:t>
      </w:r>
    </w:p>
    <w:p w:rsidR="00B27469" w:rsidRPr="0026244A" w:rsidRDefault="00B27469" w:rsidP="00B27469">
      <w:pPr>
        <w:pStyle w:val="NormalWeb"/>
        <w:numPr>
          <w:ilvl w:val="2"/>
          <w:numId w:val="5"/>
        </w:numPr>
        <w:rPr>
          <w:rFonts w:ascii="Comic Sans MS" w:hAnsi="Comic Sans MS" w:cs="Calibri"/>
          <w:sz w:val="20"/>
          <w:szCs w:val="20"/>
        </w:rPr>
      </w:pPr>
      <w:r w:rsidRPr="0026244A">
        <w:rPr>
          <w:rFonts w:ascii="Comic Sans MS" w:hAnsi="Comic Sans MS" w:cs="Calibri"/>
          <w:sz w:val="20"/>
          <w:szCs w:val="20"/>
        </w:rPr>
        <w:t xml:space="preserve">No of DGM/F </w:t>
      </w: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but regular in CAO : 160</w:t>
      </w:r>
    </w:p>
    <w:p w:rsidR="00B27469" w:rsidRPr="0026244A" w:rsidRDefault="00B27469" w:rsidP="00B27469">
      <w:pPr>
        <w:pStyle w:val="NormalWeb"/>
        <w:numPr>
          <w:ilvl w:val="2"/>
          <w:numId w:val="5"/>
        </w:numPr>
        <w:rPr>
          <w:rFonts w:ascii="Comic Sans MS" w:hAnsi="Comic Sans MS" w:cs="Calibri"/>
          <w:sz w:val="20"/>
          <w:szCs w:val="20"/>
        </w:rPr>
      </w:pPr>
      <w:r w:rsidRPr="0026244A">
        <w:rPr>
          <w:rFonts w:ascii="Comic Sans MS" w:hAnsi="Comic Sans MS" w:cs="Calibri"/>
          <w:sz w:val="20"/>
          <w:szCs w:val="20"/>
        </w:rPr>
        <w:t>No of regular CAO not got DGM/F promotion : 20</w:t>
      </w:r>
    </w:p>
    <w:p w:rsidR="00B27469" w:rsidRPr="0026244A" w:rsidRDefault="00B27469" w:rsidP="00B27469">
      <w:pPr>
        <w:pStyle w:val="NormalWeb"/>
        <w:numPr>
          <w:ilvl w:val="2"/>
          <w:numId w:val="5"/>
        </w:numPr>
        <w:rPr>
          <w:rFonts w:ascii="Comic Sans MS" w:hAnsi="Comic Sans MS" w:cs="Calibri"/>
          <w:sz w:val="20"/>
          <w:szCs w:val="20"/>
        </w:rPr>
      </w:pPr>
      <w:r w:rsidRPr="0026244A">
        <w:rPr>
          <w:rFonts w:ascii="Comic Sans MS" w:hAnsi="Comic Sans MS" w:cs="Calibri"/>
          <w:sz w:val="20"/>
          <w:szCs w:val="20"/>
        </w:rPr>
        <w:t>So Vacant post in CAO Regular : (674-160-20) = 494</w:t>
      </w:r>
    </w:p>
    <w:p w:rsidR="00B27469" w:rsidRPr="0026244A" w:rsidRDefault="00B27469" w:rsidP="00B27469">
      <w:pPr>
        <w:pStyle w:val="NormalWeb"/>
        <w:numPr>
          <w:ilvl w:val="2"/>
          <w:numId w:val="5"/>
        </w:numPr>
        <w:rPr>
          <w:rFonts w:ascii="Comic Sans MS" w:hAnsi="Comic Sans MS" w:cs="Calibri"/>
          <w:sz w:val="20"/>
          <w:szCs w:val="20"/>
        </w:rPr>
      </w:pPr>
      <w:r w:rsidRPr="0026244A">
        <w:rPr>
          <w:rFonts w:ascii="Comic Sans MS" w:hAnsi="Comic Sans MS" w:cs="Calibri"/>
          <w:sz w:val="20"/>
          <w:szCs w:val="20"/>
        </w:rPr>
        <w:t>File processed for Regular CAO promotion : 450</w:t>
      </w:r>
    </w:p>
    <w:p w:rsidR="00B27469" w:rsidRDefault="00B27469" w:rsidP="00A333A3">
      <w:pPr>
        <w:ind w:left="720" w:firstLine="720"/>
        <w:jc w:val="both"/>
        <w:rPr>
          <w:rFonts w:ascii="Comic Sans MS" w:hAnsi="Comic Sans MS" w:cs="Calibri"/>
          <w:sz w:val="20"/>
          <w:szCs w:val="20"/>
        </w:rPr>
      </w:pPr>
      <w:r w:rsidRPr="0026244A">
        <w:rPr>
          <w:rFonts w:ascii="Comic Sans MS" w:hAnsi="Comic Sans MS" w:cs="Calibri"/>
          <w:sz w:val="20"/>
          <w:szCs w:val="20"/>
        </w:rPr>
        <w:lastRenderedPageBreak/>
        <w:t xml:space="preserve">Though CPC approved all </w:t>
      </w:r>
      <w:proofErr w:type="gramStart"/>
      <w:r w:rsidRPr="0026244A">
        <w:rPr>
          <w:rFonts w:ascii="Comic Sans MS" w:hAnsi="Comic Sans MS" w:cs="Calibri"/>
          <w:sz w:val="20"/>
          <w:szCs w:val="20"/>
        </w:rPr>
        <w:t>450  cases</w:t>
      </w:r>
      <w:proofErr w:type="gramEnd"/>
      <w:r w:rsidRPr="0026244A">
        <w:rPr>
          <w:rFonts w:ascii="Comic Sans MS" w:hAnsi="Comic Sans MS" w:cs="Calibri"/>
          <w:sz w:val="20"/>
          <w:szCs w:val="20"/>
        </w:rPr>
        <w:t xml:space="preserve"> but promotion order has been issued for 285 . This  happened due non-receipt of VC for some 97 cases and  there is some wrong calculation in  the Vacancy position  .It is learnt from Corporate Office that nearly 60-65 cases (General &amp; SC) ha</w:t>
      </w:r>
      <w:r>
        <w:rPr>
          <w:rFonts w:ascii="Comic Sans MS" w:hAnsi="Comic Sans MS" w:cs="Calibri"/>
          <w:sz w:val="20"/>
          <w:szCs w:val="20"/>
        </w:rPr>
        <w:t>ve</w:t>
      </w:r>
      <w:r w:rsidRPr="0026244A">
        <w:rPr>
          <w:rFonts w:ascii="Comic Sans MS" w:hAnsi="Comic Sans MS" w:cs="Calibri"/>
          <w:sz w:val="20"/>
          <w:szCs w:val="20"/>
        </w:rPr>
        <w:t xml:space="preserve"> not been considered in the CAO Regular promotion as the  vacancy  </w:t>
      </w:r>
      <w:proofErr w:type="spellStart"/>
      <w:r w:rsidRPr="0026244A">
        <w:rPr>
          <w:rFonts w:ascii="Comic Sans MS" w:hAnsi="Comic Sans MS" w:cs="Calibri"/>
          <w:sz w:val="20"/>
          <w:szCs w:val="20"/>
        </w:rPr>
        <w:t>upto</w:t>
      </w:r>
      <w:proofErr w:type="spellEnd"/>
      <w:r w:rsidRPr="0026244A">
        <w:rPr>
          <w:rFonts w:ascii="Comic Sans MS" w:hAnsi="Comic Sans MS" w:cs="Calibri"/>
          <w:sz w:val="20"/>
          <w:szCs w:val="20"/>
        </w:rPr>
        <w:t xml:space="preserve"> 01/03/2014 has been taken into account .  CPC has approved all 450 cases (entire list) and vacancy exists as on date, it may be recalculated </w:t>
      </w:r>
      <w:proofErr w:type="spellStart"/>
      <w:r w:rsidRPr="0026244A">
        <w:rPr>
          <w:rFonts w:ascii="Comic Sans MS" w:hAnsi="Comic Sans MS" w:cs="Calibri"/>
          <w:sz w:val="20"/>
          <w:szCs w:val="20"/>
        </w:rPr>
        <w:t>upto</w:t>
      </w:r>
      <w:proofErr w:type="spellEnd"/>
      <w:r w:rsidRPr="0026244A">
        <w:rPr>
          <w:rFonts w:ascii="Comic Sans MS" w:hAnsi="Comic Sans MS" w:cs="Calibri"/>
          <w:sz w:val="20"/>
          <w:szCs w:val="20"/>
        </w:rPr>
        <w:t xml:space="preserve"> 01/10/2014 instead of 01/03/2014 as the order was issued on 30/10/14 and CPC done on 15/10/2014 so that all the CAOs get regular status.</w:t>
      </w:r>
    </w:p>
    <w:p w:rsidR="00A333A3" w:rsidRPr="00FB64CA" w:rsidRDefault="00A333A3" w:rsidP="00A333A3">
      <w:pPr>
        <w:ind w:left="720" w:firstLine="720"/>
        <w:jc w:val="both"/>
        <w:rPr>
          <w:rFonts w:ascii="Comic Sans MS" w:hAnsi="Comic Sans MS" w:cs="Calibri"/>
          <w:sz w:val="20"/>
          <w:szCs w:val="20"/>
        </w:rPr>
      </w:pPr>
    </w:p>
    <w:p w:rsidR="00B27469" w:rsidRDefault="00B27469" w:rsidP="00B27469">
      <w:pPr>
        <w:ind w:left="720" w:firstLine="720"/>
        <w:jc w:val="both"/>
        <w:rPr>
          <w:rFonts w:ascii="Comic Sans MS" w:hAnsi="Comic Sans MS" w:cs="Calibri"/>
          <w:sz w:val="20"/>
          <w:szCs w:val="20"/>
        </w:rPr>
      </w:pPr>
      <w:r w:rsidRPr="0026244A">
        <w:rPr>
          <w:rFonts w:ascii="Comic Sans MS" w:hAnsi="Comic Sans MS" w:cs="Calibri"/>
          <w:sz w:val="20"/>
          <w:szCs w:val="20"/>
        </w:rPr>
        <w:t>After a long hurdle, finally order has been issued, but in spite of vacant posts as on date, only 50 candidate</w:t>
      </w:r>
      <w:r>
        <w:rPr>
          <w:rFonts w:ascii="Comic Sans MS" w:hAnsi="Comic Sans MS" w:cs="Calibri"/>
          <w:sz w:val="20"/>
          <w:szCs w:val="20"/>
        </w:rPr>
        <w:t>s</w:t>
      </w:r>
      <w:r w:rsidRPr="0026244A">
        <w:rPr>
          <w:rFonts w:ascii="Comic Sans MS" w:hAnsi="Comic Sans MS" w:cs="Calibri"/>
          <w:sz w:val="20"/>
          <w:szCs w:val="20"/>
        </w:rPr>
        <w:t xml:space="preserve"> </w:t>
      </w:r>
      <w:r>
        <w:rPr>
          <w:rFonts w:ascii="Comic Sans MS" w:hAnsi="Comic Sans MS" w:cs="Calibri"/>
          <w:sz w:val="20"/>
          <w:szCs w:val="20"/>
        </w:rPr>
        <w:t>have</w:t>
      </w:r>
      <w:r w:rsidRPr="0026244A">
        <w:rPr>
          <w:rFonts w:ascii="Comic Sans MS" w:hAnsi="Comic Sans MS" w:cs="Calibri"/>
          <w:sz w:val="20"/>
          <w:szCs w:val="20"/>
        </w:rPr>
        <w:t xml:space="preserve"> not g</w:t>
      </w:r>
      <w:r>
        <w:rPr>
          <w:rFonts w:ascii="Comic Sans MS" w:hAnsi="Comic Sans MS" w:cs="Calibri"/>
          <w:sz w:val="20"/>
          <w:szCs w:val="20"/>
        </w:rPr>
        <w:t>o</w:t>
      </w:r>
      <w:r w:rsidRPr="0026244A">
        <w:rPr>
          <w:rFonts w:ascii="Comic Sans MS" w:hAnsi="Comic Sans MS" w:cs="Calibri"/>
          <w:sz w:val="20"/>
          <w:szCs w:val="20"/>
        </w:rPr>
        <w:t>t it.</w:t>
      </w:r>
    </w:p>
    <w:p w:rsidR="00A333A3" w:rsidRPr="00C66B4E" w:rsidRDefault="00A333A3" w:rsidP="00B27469">
      <w:pPr>
        <w:ind w:left="720" w:firstLine="720"/>
        <w:jc w:val="both"/>
        <w:rPr>
          <w:rFonts w:ascii="Comic Sans MS" w:hAnsi="Comic Sans MS" w:cs="Calibri"/>
          <w:sz w:val="20"/>
          <w:szCs w:val="20"/>
        </w:rPr>
      </w:pPr>
    </w:p>
    <w:p w:rsidR="00B27469" w:rsidRDefault="00B27469" w:rsidP="00B27469">
      <w:pPr>
        <w:ind w:left="720" w:firstLine="720"/>
        <w:jc w:val="both"/>
        <w:rPr>
          <w:rFonts w:ascii="Comic Sans MS" w:hAnsi="Comic Sans MS" w:cs="Calibri"/>
          <w:sz w:val="20"/>
          <w:szCs w:val="20"/>
        </w:rPr>
      </w:pPr>
      <w:r w:rsidRPr="0026244A">
        <w:rPr>
          <w:rFonts w:ascii="Comic Sans MS" w:hAnsi="Comic Sans MS" w:cs="Calibri"/>
          <w:sz w:val="20"/>
          <w:szCs w:val="20"/>
        </w:rPr>
        <w:t xml:space="preserve">The number is very less, so kindly take up the case with the appropriate authority (GM/FP and </w:t>
      </w:r>
      <w:proofErr w:type="gramStart"/>
      <w:r w:rsidRPr="0026244A">
        <w:rPr>
          <w:rFonts w:ascii="Comic Sans MS" w:hAnsi="Comic Sans MS" w:cs="Calibri"/>
          <w:sz w:val="20"/>
          <w:szCs w:val="20"/>
        </w:rPr>
        <w:t>ED(</w:t>
      </w:r>
      <w:proofErr w:type="gramEnd"/>
      <w:r w:rsidRPr="0026244A">
        <w:rPr>
          <w:rFonts w:ascii="Comic Sans MS" w:hAnsi="Comic Sans MS" w:cs="Calibri"/>
          <w:sz w:val="20"/>
          <w:szCs w:val="20"/>
        </w:rPr>
        <w:t>Fin)for recalculation of  the vacancy position and arrange to issue the residual promotion order at an earliest.(as CPC is over).</w:t>
      </w:r>
    </w:p>
    <w:p w:rsidR="00A333A3" w:rsidRPr="0026244A" w:rsidRDefault="00A333A3" w:rsidP="00B27469">
      <w:pPr>
        <w:ind w:left="720" w:firstLine="720"/>
        <w:jc w:val="both"/>
        <w:rPr>
          <w:rFonts w:ascii="Comic Sans MS" w:hAnsi="Comic Sans MS" w:cs="Calibri"/>
          <w:sz w:val="20"/>
          <w:szCs w:val="20"/>
        </w:rPr>
      </w:pPr>
    </w:p>
    <w:p w:rsidR="00B27469" w:rsidRPr="00E278E9" w:rsidRDefault="00B27469" w:rsidP="00B27469">
      <w:pPr>
        <w:jc w:val="both"/>
        <w:rPr>
          <w:rFonts w:ascii="Comic Sans MS" w:hAnsi="Comic Sans MS" w:cs="Calibri"/>
          <w:sz w:val="10"/>
          <w:szCs w:val="10"/>
        </w:rPr>
      </w:pPr>
    </w:p>
    <w:p w:rsidR="00B27469" w:rsidRPr="00200DE0" w:rsidRDefault="00B27469" w:rsidP="00B27469">
      <w:pPr>
        <w:numPr>
          <w:ilvl w:val="0"/>
          <w:numId w:val="5"/>
        </w:numPr>
        <w:spacing w:after="200" w:line="276" w:lineRule="auto"/>
        <w:ind w:right="192"/>
        <w:jc w:val="both"/>
        <w:rPr>
          <w:rFonts w:ascii="Comic Sans MS" w:eastAsia="Batang" w:hAnsi="Comic Sans MS" w:cs="Arial"/>
          <w:b/>
          <w:sz w:val="20"/>
          <w:szCs w:val="20"/>
          <w:u w:val="single"/>
        </w:rPr>
      </w:pPr>
      <w:r w:rsidRPr="00C66B4E">
        <w:rPr>
          <w:rFonts w:ascii="Comic Sans MS" w:eastAsia="Batang" w:hAnsi="Comic Sans MS" w:cs="Arial"/>
          <w:b/>
          <w:color w:val="000000"/>
          <w:sz w:val="20"/>
          <w:szCs w:val="20"/>
          <w:u w:val="single"/>
        </w:rPr>
        <w:t xml:space="preserve">Abolishing of </w:t>
      </w:r>
      <w:proofErr w:type="spellStart"/>
      <w:r w:rsidRPr="00C66B4E">
        <w:rPr>
          <w:rFonts w:ascii="Comic Sans MS" w:eastAsia="Batang" w:hAnsi="Comic Sans MS" w:cs="Arial"/>
          <w:b/>
          <w:color w:val="000000"/>
          <w:sz w:val="20"/>
          <w:szCs w:val="20"/>
          <w:u w:val="single"/>
        </w:rPr>
        <w:t>Adhocism</w:t>
      </w:r>
      <w:proofErr w:type="spellEnd"/>
      <w:r w:rsidRPr="00C66B4E">
        <w:rPr>
          <w:rFonts w:ascii="Comic Sans MS" w:eastAsia="Batang" w:hAnsi="Comic Sans MS" w:cs="Arial"/>
          <w:b/>
          <w:color w:val="000000"/>
          <w:sz w:val="20"/>
          <w:szCs w:val="20"/>
          <w:u w:val="single"/>
        </w:rPr>
        <w:t xml:space="preserve"> a</w:t>
      </w:r>
      <w:r>
        <w:rPr>
          <w:rFonts w:ascii="Comic Sans MS" w:eastAsia="Batang" w:hAnsi="Comic Sans MS" w:cs="Arial"/>
          <w:b/>
          <w:color w:val="000000"/>
          <w:sz w:val="20"/>
          <w:szCs w:val="20"/>
          <w:u w:val="single"/>
        </w:rPr>
        <w:t>t pa</w:t>
      </w:r>
      <w:r w:rsidRPr="00C66B4E">
        <w:rPr>
          <w:rFonts w:ascii="Comic Sans MS" w:eastAsia="Batang" w:hAnsi="Comic Sans MS" w:cs="Arial"/>
          <w:b/>
          <w:color w:val="000000"/>
          <w:sz w:val="20"/>
          <w:szCs w:val="20"/>
          <w:u w:val="single"/>
        </w:rPr>
        <w:t xml:space="preserve">r </w:t>
      </w:r>
      <w:r>
        <w:rPr>
          <w:rFonts w:ascii="Comic Sans MS" w:eastAsia="Batang" w:hAnsi="Comic Sans MS" w:cs="Arial"/>
          <w:b/>
          <w:color w:val="000000"/>
          <w:sz w:val="20"/>
          <w:szCs w:val="20"/>
          <w:u w:val="single"/>
        </w:rPr>
        <w:t xml:space="preserve"> with </w:t>
      </w:r>
      <w:r w:rsidRPr="00C66B4E">
        <w:rPr>
          <w:rFonts w:ascii="Comic Sans MS" w:eastAsia="Batang" w:hAnsi="Comic Sans MS" w:cs="Arial"/>
          <w:b/>
          <w:color w:val="000000"/>
          <w:sz w:val="20"/>
          <w:szCs w:val="20"/>
          <w:u w:val="single"/>
        </w:rPr>
        <w:t xml:space="preserve">Engineering Cadre – </w:t>
      </w:r>
      <w:r w:rsidRPr="00C66B4E">
        <w:rPr>
          <w:rFonts w:ascii="Comic Sans MS" w:hAnsi="Comic Sans MS" w:cs="Calibri"/>
          <w:b/>
          <w:sz w:val="20"/>
          <w:szCs w:val="20"/>
          <w:u w:val="single"/>
        </w:rPr>
        <w:t xml:space="preserve">Case of AO to CAO </w:t>
      </w:r>
      <w:proofErr w:type="spellStart"/>
      <w:r w:rsidRPr="00C66B4E">
        <w:rPr>
          <w:rFonts w:ascii="Comic Sans MS" w:hAnsi="Comic Sans MS" w:cs="Calibri"/>
          <w:b/>
          <w:sz w:val="20"/>
          <w:szCs w:val="20"/>
          <w:u w:val="single"/>
        </w:rPr>
        <w:t>Adhoc</w:t>
      </w:r>
      <w:proofErr w:type="spellEnd"/>
      <w:r w:rsidRPr="00C66B4E">
        <w:rPr>
          <w:rFonts w:ascii="Comic Sans MS" w:hAnsi="Comic Sans MS" w:cs="Calibri"/>
          <w:b/>
          <w:sz w:val="20"/>
          <w:szCs w:val="20"/>
          <w:u w:val="single"/>
        </w:rPr>
        <w:t xml:space="preserve"> promotion &amp; transfer of 25% MT quota to STS Cadre</w:t>
      </w:r>
      <w:r>
        <w:rPr>
          <w:rFonts w:ascii="Comic Sans MS" w:eastAsia="Batang" w:hAnsi="Comic Sans MS" w:cs="Arial"/>
          <w:b/>
          <w:color w:val="000000"/>
          <w:sz w:val="20"/>
          <w:szCs w:val="20"/>
        </w:rPr>
        <w:t xml:space="preserve"> </w:t>
      </w:r>
      <w:r w:rsidRPr="00200DE0">
        <w:rPr>
          <w:rFonts w:ascii="Comic Sans MS" w:eastAsia="Batang" w:hAnsi="Comic Sans MS" w:cs="Arial"/>
          <w:b/>
          <w:sz w:val="20"/>
          <w:szCs w:val="20"/>
        </w:rPr>
        <w:t>:</w:t>
      </w:r>
    </w:p>
    <w:p w:rsidR="00B27469" w:rsidRDefault="00B27469" w:rsidP="00B27469">
      <w:pPr>
        <w:pStyle w:val="NormalWeb"/>
        <w:numPr>
          <w:ilvl w:val="0"/>
          <w:numId w:val="4"/>
        </w:numPr>
        <w:jc w:val="both"/>
        <w:rPr>
          <w:rFonts w:ascii="Comic Sans MS" w:hAnsi="Comic Sans MS" w:cs="Calibri"/>
          <w:sz w:val="20"/>
          <w:szCs w:val="20"/>
        </w:rPr>
      </w:pPr>
      <w:r w:rsidRPr="0026244A">
        <w:rPr>
          <w:rFonts w:ascii="Comic Sans MS" w:hAnsi="Comic Sans MS" w:cs="Calibri"/>
          <w:sz w:val="20"/>
          <w:szCs w:val="20"/>
        </w:rPr>
        <w:t xml:space="preserve">345 APARs has been called for CAO </w:t>
      </w: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promotion for 230 posts. </w:t>
      </w:r>
    </w:p>
    <w:p w:rsidR="00B27469" w:rsidRPr="0026244A" w:rsidRDefault="00B27469" w:rsidP="00B27469">
      <w:pPr>
        <w:pStyle w:val="NormalWeb"/>
        <w:numPr>
          <w:ilvl w:val="0"/>
          <w:numId w:val="4"/>
        </w:numPr>
        <w:jc w:val="both"/>
        <w:rPr>
          <w:rFonts w:ascii="Comic Sans MS" w:hAnsi="Comic Sans MS" w:cs="Calibri"/>
          <w:sz w:val="20"/>
          <w:szCs w:val="20"/>
        </w:rPr>
      </w:pPr>
      <w:r w:rsidRPr="0026244A">
        <w:rPr>
          <w:rFonts w:ascii="Comic Sans MS" w:hAnsi="Comic Sans MS" w:cs="Calibri"/>
          <w:sz w:val="20"/>
          <w:szCs w:val="20"/>
        </w:rPr>
        <w:t xml:space="preserve">Instead of 230 </w:t>
      </w: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if we go for 25% diversion from direct recruit quota to seniority quota then 336 AO can get promotion on  Regular basis ( 25% of  1347 total CAO post)-Similar to DE regular promotion issued recently</w:t>
      </w:r>
    </w:p>
    <w:p w:rsidR="00B27469" w:rsidRDefault="00B27469" w:rsidP="00B27469">
      <w:pPr>
        <w:pStyle w:val="NormalWeb"/>
        <w:numPr>
          <w:ilvl w:val="0"/>
          <w:numId w:val="4"/>
        </w:numPr>
        <w:jc w:val="both"/>
        <w:rPr>
          <w:rFonts w:ascii="Comic Sans MS" w:hAnsi="Comic Sans MS" w:cs="Calibri"/>
          <w:sz w:val="20"/>
          <w:szCs w:val="20"/>
        </w:rPr>
      </w:pPr>
      <w:r>
        <w:rPr>
          <w:rFonts w:ascii="Comic Sans MS" w:hAnsi="Comic Sans MS" w:cs="Calibri"/>
          <w:sz w:val="20"/>
          <w:szCs w:val="20"/>
        </w:rPr>
        <w:t xml:space="preserve">Approval of 25% MT quota to STS Cadre </w:t>
      </w:r>
      <w:r w:rsidRPr="0026244A">
        <w:rPr>
          <w:rFonts w:ascii="Comic Sans MS" w:hAnsi="Comic Sans MS" w:cs="Calibri"/>
          <w:sz w:val="20"/>
          <w:szCs w:val="20"/>
        </w:rPr>
        <w:t xml:space="preserve">will </w:t>
      </w:r>
      <w:r>
        <w:rPr>
          <w:rFonts w:ascii="Comic Sans MS" w:hAnsi="Comic Sans MS" w:cs="Calibri"/>
          <w:sz w:val="20"/>
          <w:szCs w:val="20"/>
        </w:rPr>
        <w:t xml:space="preserve">abolish the </w:t>
      </w:r>
      <w:proofErr w:type="spellStart"/>
      <w:r>
        <w:rPr>
          <w:rFonts w:ascii="Comic Sans MS" w:hAnsi="Comic Sans MS" w:cs="Calibri"/>
          <w:sz w:val="20"/>
          <w:szCs w:val="20"/>
        </w:rPr>
        <w:t>adhocism</w:t>
      </w:r>
      <w:proofErr w:type="spellEnd"/>
      <w:r>
        <w:rPr>
          <w:rFonts w:ascii="Comic Sans MS" w:hAnsi="Comic Sans MS" w:cs="Calibri"/>
          <w:sz w:val="20"/>
          <w:szCs w:val="20"/>
        </w:rPr>
        <w:t xml:space="preserve"> process and maintain parity with engineering cadre and </w:t>
      </w:r>
      <w:r w:rsidRPr="0026244A">
        <w:rPr>
          <w:rFonts w:ascii="Comic Sans MS" w:hAnsi="Comic Sans MS" w:cs="Calibri"/>
          <w:sz w:val="20"/>
          <w:szCs w:val="20"/>
        </w:rPr>
        <w:t xml:space="preserve">will also create </w:t>
      </w:r>
      <w:r>
        <w:rPr>
          <w:rFonts w:ascii="Comic Sans MS" w:hAnsi="Comic Sans MS" w:cs="Calibri"/>
          <w:sz w:val="20"/>
          <w:szCs w:val="20"/>
        </w:rPr>
        <w:t>same no. of</w:t>
      </w:r>
      <w:r w:rsidRPr="0026244A">
        <w:rPr>
          <w:rFonts w:ascii="Comic Sans MS" w:hAnsi="Comic Sans MS" w:cs="Calibri"/>
          <w:sz w:val="20"/>
          <w:szCs w:val="20"/>
        </w:rPr>
        <w:t xml:space="preserve"> AO vacancies which can be filled from JAOs.</w:t>
      </w:r>
    </w:p>
    <w:p w:rsidR="00B27469" w:rsidRPr="0026244A" w:rsidRDefault="00B27469" w:rsidP="00B27469">
      <w:pPr>
        <w:pStyle w:val="NormalWeb"/>
        <w:numPr>
          <w:ilvl w:val="0"/>
          <w:numId w:val="4"/>
        </w:numPr>
        <w:jc w:val="both"/>
        <w:rPr>
          <w:rFonts w:ascii="Comic Sans MS" w:hAnsi="Comic Sans MS" w:cs="Calibri"/>
          <w:sz w:val="20"/>
          <w:szCs w:val="20"/>
        </w:rPr>
      </w:pP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promotions create lots of complicacy in future so it is desirable not to go for any </w:t>
      </w: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promotion henceforth as the competent authority too has taken the decision to discontinue </w:t>
      </w:r>
      <w:proofErr w:type="spellStart"/>
      <w:r w:rsidRPr="0026244A">
        <w:rPr>
          <w:rFonts w:ascii="Comic Sans MS" w:hAnsi="Comic Sans MS" w:cs="Calibri"/>
          <w:sz w:val="20"/>
          <w:szCs w:val="20"/>
        </w:rPr>
        <w:t>adhoc</w:t>
      </w:r>
      <w:proofErr w:type="spellEnd"/>
      <w:r w:rsidRPr="0026244A">
        <w:rPr>
          <w:rFonts w:ascii="Comic Sans MS" w:hAnsi="Comic Sans MS" w:cs="Calibri"/>
          <w:sz w:val="20"/>
          <w:szCs w:val="20"/>
        </w:rPr>
        <w:t xml:space="preserve"> promotion</w:t>
      </w:r>
      <w:r>
        <w:rPr>
          <w:rFonts w:ascii="Comic Sans MS" w:hAnsi="Comic Sans MS" w:cs="Calibri"/>
          <w:sz w:val="20"/>
          <w:szCs w:val="20"/>
        </w:rPr>
        <w:t>.</w:t>
      </w:r>
      <w:r w:rsidRPr="0026244A">
        <w:rPr>
          <w:rFonts w:ascii="Comic Sans MS" w:hAnsi="Comic Sans MS" w:cs="Calibri"/>
          <w:sz w:val="20"/>
          <w:szCs w:val="20"/>
        </w:rPr>
        <w:t xml:space="preserve"> </w:t>
      </w:r>
    </w:p>
    <w:p w:rsidR="00B27469" w:rsidRPr="00E278E9" w:rsidRDefault="00B27469" w:rsidP="00B27469">
      <w:pPr>
        <w:jc w:val="both"/>
        <w:rPr>
          <w:rFonts w:ascii="Comic Sans MS" w:hAnsi="Comic Sans MS" w:cs="Calibri"/>
          <w:sz w:val="4"/>
          <w:szCs w:val="4"/>
        </w:rPr>
      </w:pPr>
    </w:p>
    <w:p w:rsidR="00B27469" w:rsidRPr="00200DE0" w:rsidRDefault="00B27469" w:rsidP="00B27469">
      <w:pPr>
        <w:numPr>
          <w:ilvl w:val="0"/>
          <w:numId w:val="5"/>
        </w:numPr>
        <w:spacing w:after="200" w:line="276" w:lineRule="auto"/>
        <w:ind w:right="192"/>
        <w:jc w:val="both"/>
        <w:rPr>
          <w:rFonts w:ascii="Comic Sans MS" w:eastAsia="Batang" w:hAnsi="Comic Sans MS" w:cs="Arial"/>
          <w:b/>
          <w:sz w:val="20"/>
          <w:szCs w:val="20"/>
          <w:u w:val="single"/>
        </w:rPr>
      </w:pPr>
      <w:r w:rsidRPr="004D6B2A">
        <w:rPr>
          <w:rFonts w:ascii="Comic Sans MS" w:eastAsia="Batang" w:hAnsi="Comic Sans MS" w:cs="Arial"/>
          <w:b/>
          <w:sz w:val="20"/>
          <w:szCs w:val="20"/>
          <w:u w:val="single"/>
        </w:rPr>
        <w:t>E1+5 increment to JAO 2013</w:t>
      </w:r>
      <w:r>
        <w:rPr>
          <w:rFonts w:ascii="Comic Sans MS" w:eastAsia="Batang" w:hAnsi="Comic Sans MS" w:cs="Arial"/>
          <w:b/>
          <w:sz w:val="20"/>
          <w:szCs w:val="20"/>
        </w:rPr>
        <w:t xml:space="preserve"> </w:t>
      </w:r>
      <w:r w:rsidRPr="00200DE0">
        <w:rPr>
          <w:rFonts w:ascii="Comic Sans MS" w:eastAsia="Batang" w:hAnsi="Comic Sans MS" w:cs="Arial"/>
          <w:b/>
          <w:sz w:val="20"/>
          <w:szCs w:val="20"/>
        </w:rPr>
        <w:t>:</w:t>
      </w:r>
    </w:p>
    <w:p w:rsidR="00A333A3" w:rsidRDefault="00B27469" w:rsidP="00B27469">
      <w:pPr>
        <w:ind w:left="720" w:firstLine="720"/>
        <w:jc w:val="both"/>
        <w:rPr>
          <w:rFonts w:ascii="Comic Sans MS" w:hAnsi="Comic Sans MS"/>
          <w:sz w:val="20"/>
          <w:szCs w:val="20"/>
        </w:rPr>
      </w:pPr>
      <w:r w:rsidRPr="0026244A">
        <w:rPr>
          <w:rFonts w:ascii="Comic Sans MS" w:hAnsi="Comic Sans MS"/>
          <w:sz w:val="20"/>
          <w:szCs w:val="20"/>
        </w:rPr>
        <w:t xml:space="preserve">JAO 2010(40% Dept) batch got the 5 advance increment benefit on the minimum of the revised E1 pay scale Rs.16400-40500/- as per CO/ND order no. 1-5/2012 – PAT(BSNL) dated 20.12.2012. Management committee has approved 5 increment </w:t>
      </w:r>
      <w:proofErr w:type="gramStart"/>
      <w:r w:rsidRPr="0026244A">
        <w:rPr>
          <w:rFonts w:ascii="Comic Sans MS" w:hAnsi="Comic Sans MS"/>
          <w:sz w:val="20"/>
          <w:szCs w:val="20"/>
        </w:rPr>
        <w:t>benefit</w:t>
      </w:r>
      <w:proofErr w:type="gramEnd"/>
      <w:r w:rsidRPr="0026244A">
        <w:rPr>
          <w:rFonts w:ascii="Comic Sans MS" w:hAnsi="Comic Sans MS"/>
          <w:sz w:val="20"/>
          <w:szCs w:val="20"/>
        </w:rPr>
        <w:t xml:space="preserve"> to JAO 2013 batch. The case may be placed before </w:t>
      </w:r>
      <w:r>
        <w:rPr>
          <w:rFonts w:ascii="Comic Sans MS" w:hAnsi="Comic Sans MS"/>
          <w:sz w:val="20"/>
          <w:szCs w:val="20"/>
        </w:rPr>
        <w:t xml:space="preserve">the </w:t>
      </w:r>
      <w:r w:rsidRPr="0026244A">
        <w:rPr>
          <w:rFonts w:ascii="Comic Sans MS" w:hAnsi="Comic Sans MS"/>
          <w:sz w:val="20"/>
          <w:szCs w:val="20"/>
        </w:rPr>
        <w:t>board in the next  meeting for approval which is scheduled to be held somewhere at the end of Nov or Dec this year if finalization of E2 and E3 Scale for JAO/JTO and SDE/AO remains unsettled till then.</w:t>
      </w:r>
    </w:p>
    <w:p w:rsidR="00A333A3" w:rsidRPr="0026244A" w:rsidRDefault="00A333A3" w:rsidP="00B27469">
      <w:pPr>
        <w:ind w:left="720" w:firstLine="720"/>
        <w:jc w:val="both"/>
        <w:rPr>
          <w:rFonts w:ascii="Comic Sans MS" w:hAnsi="Comic Sans MS" w:cs="Calibri"/>
          <w:sz w:val="20"/>
          <w:szCs w:val="20"/>
        </w:rPr>
      </w:pPr>
    </w:p>
    <w:p w:rsidR="00B27469" w:rsidRPr="008D7748" w:rsidRDefault="00B27469" w:rsidP="00B27469">
      <w:pPr>
        <w:jc w:val="both"/>
        <w:rPr>
          <w:rFonts w:ascii="Comic Sans MS" w:hAnsi="Comic Sans MS" w:cs="Calibri"/>
          <w:sz w:val="4"/>
          <w:szCs w:val="4"/>
        </w:rPr>
      </w:pPr>
    </w:p>
    <w:p w:rsidR="00B27469" w:rsidRDefault="00B27469" w:rsidP="00B27469">
      <w:pPr>
        <w:jc w:val="both"/>
        <w:rPr>
          <w:rFonts w:ascii="Comic Sans MS" w:hAnsi="Comic Sans MS" w:cs="Calibri"/>
          <w:b/>
          <w:sz w:val="20"/>
          <w:szCs w:val="20"/>
        </w:rPr>
      </w:pPr>
      <w:r w:rsidRPr="00B6741B">
        <w:rPr>
          <w:rFonts w:ascii="Comic Sans MS" w:hAnsi="Comic Sans MS" w:cs="Calibri"/>
          <w:b/>
          <w:sz w:val="20"/>
          <w:szCs w:val="20"/>
        </w:rPr>
        <w:tab/>
      </w:r>
      <w:r>
        <w:rPr>
          <w:rFonts w:ascii="Comic Sans MS" w:hAnsi="Comic Sans MS" w:cs="Calibri"/>
          <w:b/>
          <w:sz w:val="20"/>
          <w:szCs w:val="20"/>
        </w:rPr>
        <w:tab/>
      </w:r>
      <w:r w:rsidRPr="00B6741B">
        <w:rPr>
          <w:rFonts w:ascii="Comic Sans MS" w:hAnsi="Comic Sans MS" w:cs="Calibri"/>
          <w:b/>
          <w:sz w:val="20"/>
          <w:szCs w:val="20"/>
        </w:rPr>
        <w:t>Thanking you.</w:t>
      </w:r>
    </w:p>
    <w:p w:rsidR="00B27469" w:rsidRPr="00B6741B" w:rsidRDefault="00B27469" w:rsidP="00B27469">
      <w:pPr>
        <w:jc w:val="both"/>
        <w:rPr>
          <w:rFonts w:ascii="Comic Sans MS" w:hAnsi="Comic Sans MS" w:cs="Calibri"/>
          <w:b/>
          <w:sz w:val="20"/>
          <w:szCs w:val="20"/>
        </w:rPr>
      </w:pPr>
    </w:p>
    <w:p w:rsidR="00B27469" w:rsidRDefault="00B27469" w:rsidP="00B27469">
      <w:pPr>
        <w:ind w:left="5760" w:firstLine="720"/>
        <w:jc w:val="both"/>
        <w:rPr>
          <w:rFonts w:ascii="Comic Sans MS" w:hAnsi="Comic Sans MS" w:cs="Calibri"/>
          <w:b/>
          <w:sz w:val="20"/>
          <w:szCs w:val="20"/>
        </w:rPr>
      </w:pPr>
      <w:r>
        <w:rPr>
          <w:rFonts w:ascii="Comic Sans MS" w:hAnsi="Comic Sans MS" w:cs="Calibri"/>
          <w:sz w:val="20"/>
          <w:szCs w:val="20"/>
        </w:rPr>
        <w:t xml:space="preserve">    </w:t>
      </w:r>
      <w:r w:rsidRPr="008D7748">
        <w:rPr>
          <w:rFonts w:ascii="Comic Sans MS" w:hAnsi="Comic Sans MS" w:cs="Calibri"/>
          <w:b/>
          <w:sz w:val="20"/>
          <w:szCs w:val="20"/>
        </w:rPr>
        <w:t>Sincerely Yours,</w:t>
      </w:r>
    </w:p>
    <w:p w:rsidR="00A333A3" w:rsidRDefault="00A333A3" w:rsidP="00B27469">
      <w:pPr>
        <w:ind w:left="5760" w:firstLine="720"/>
        <w:jc w:val="both"/>
        <w:rPr>
          <w:rFonts w:ascii="Comic Sans MS" w:hAnsi="Comic Sans MS" w:cs="Calibri"/>
          <w:b/>
          <w:sz w:val="20"/>
          <w:szCs w:val="20"/>
        </w:rPr>
      </w:pPr>
    </w:p>
    <w:p w:rsidR="00A333A3" w:rsidRPr="008D7748" w:rsidRDefault="00A333A3" w:rsidP="00B27469">
      <w:pPr>
        <w:ind w:left="5760" w:firstLine="720"/>
        <w:jc w:val="both"/>
        <w:rPr>
          <w:rFonts w:ascii="Comic Sans MS" w:hAnsi="Comic Sans MS" w:cs="Calibri"/>
          <w:b/>
          <w:sz w:val="20"/>
          <w:szCs w:val="20"/>
        </w:rPr>
      </w:pPr>
    </w:p>
    <w:p w:rsidR="00B27469" w:rsidRPr="008D7748" w:rsidRDefault="00B27469" w:rsidP="00B27469">
      <w:pPr>
        <w:ind w:left="5760" w:firstLine="720"/>
        <w:jc w:val="both"/>
        <w:rPr>
          <w:rFonts w:ascii="Comic Sans MS" w:hAnsi="Comic Sans MS" w:cs="Calibri"/>
          <w:sz w:val="2"/>
          <w:szCs w:val="20"/>
        </w:rPr>
      </w:pPr>
    </w:p>
    <w:p w:rsidR="00B27469" w:rsidRDefault="00B27469" w:rsidP="00B27469">
      <w:pPr>
        <w:ind w:left="5761" w:firstLine="720"/>
        <w:jc w:val="both"/>
        <w:rPr>
          <w:rFonts w:ascii="Comic Sans MS" w:hAnsi="Comic Sans MS" w:cs="Calibri"/>
          <w:sz w:val="20"/>
          <w:szCs w:val="20"/>
        </w:rPr>
      </w:pPr>
      <w:r>
        <w:rPr>
          <w:rFonts w:ascii="Comic Sans MS" w:hAnsi="Comic Sans MS" w:cs="Calibri"/>
          <w:sz w:val="20"/>
          <w:szCs w:val="20"/>
        </w:rPr>
        <w:t xml:space="preserve">   (TAPAS GHOSH)</w:t>
      </w:r>
    </w:p>
    <w:p w:rsidR="003834A3" w:rsidRDefault="00B27469" w:rsidP="00A333A3">
      <w:pPr>
        <w:ind w:left="5761" w:firstLine="720"/>
        <w:jc w:val="both"/>
        <w:rPr>
          <w:rFonts w:ascii="Comic Sans MS" w:hAnsi="Comic Sans MS" w:cs="Calibri"/>
          <w:sz w:val="20"/>
          <w:szCs w:val="20"/>
        </w:rPr>
      </w:pPr>
      <w:r>
        <w:rPr>
          <w:rFonts w:ascii="Comic Sans MS" w:hAnsi="Comic Sans MS" w:cs="Calibri"/>
          <w:sz w:val="20"/>
          <w:szCs w:val="20"/>
        </w:rPr>
        <w:t>Circle Secretary, WB</w:t>
      </w:r>
    </w:p>
    <w:sectPr w:rsidR="003834A3" w:rsidSect="00303369">
      <w:headerReference w:type="even" r:id="rId9"/>
      <w:headerReference w:type="default" r:id="rId10"/>
      <w:footerReference w:type="even" r:id="rId11"/>
      <w:footerReference w:type="default" r:id="rId12"/>
      <w:headerReference w:type="first" r:id="rId13"/>
      <w:footerReference w:type="first" r:id="rId14"/>
      <w:pgSz w:w="12240" w:h="15840"/>
      <w:pgMar w:top="1260" w:right="81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02" w:rsidRDefault="00FF6C02" w:rsidP="000E7FE7">
      <w:r>
        <w:separator/>
      </w:r>
    </w:p>
  </w:endnote>
  <w:endnote w:type="continuationSeparator" w:id="0">
    <w:p w:rsidR="00FF6C02" w:rsidRDefault="00FF6C02" w:rsidP="000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Default="00A333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Default="00A333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Default="00A33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02" w:rsidRDefault="00FF6C02" w:rsidP="000E7FE7">
      <w:r>
        <w:separator/>
      </w:r>
    </w:p>
  </w:footnote>
  <w:footnote w:type="continuationSeparator" w:id="0">
    <w:p w:rsidR="00FF6C02" w:rsidRDefault="00FF6C02" w:rsidP="000E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Default="00A333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Pr="00A333A3" w:rsidRDefault="00A333A3" w:rsidP="00A333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3A3" w:rsidRDefault="00A333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129AA"/>
    <w:multiLevelType w:val="hybridMultilevel"/>
    <w:tmpl w:val="125CC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D0B85"/>
    <w:multiLevelType w:val="hybridMultilevel"/>
    <w:tmpl w:val="61E4D082"/>
    <w:lvl w:ilvl="0" w:tplc="0409000F">
      <w:start w:val="1"/>
      <w:numFmt w:val="decimal"/>
      <w:lvlText w:val="%1."/>
      <w:lvlJc w:val="left"/>
      <w:pPr>
        <w:tabs>
          <w:tab w:val="num" w:pos="720"/>
        </w:tabs>
        <w:ind w:left="720" w:hanging="360"/>
      </w:pPr>
    </w:lvl>
    <w:lvl w:ilvl="1" w:tplc="1108D6DC">
      <w:start w:val="1"/>
      <w:numFmt w:val="lowerLetter"/>
      <w:lvlText w:val="%2."/>
      <w:lvlJc w:val="left"/>
      <w:pPr>
        <w:tabs>
          <w:tab w:val="num" w:pos="2130"/>
        </w:tabs>
        <w:ind w:left="2130" w:hanging="1050"/>
      </w:pPr>
      <w:rPr>
        <w:rFonts w:hint="default"/>
        <w:b w:val="0"/>
        <w:u w:val="none"/>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624437"/>
    <w:multiLevelType w:val="hybridMultilevel"/>
    <w:tmpl w:val="60C03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20964"/>
    <w:rsid w:val="00046E3B"/>
    <w:rsid w:val="000963E3"/>
    <w:rsid w:val="000B1816"/>
    <w:rsid w:val="000E0FAF"/>
    <w:rsid w:val="000E7FE7"/>
    <w:rsid w:val="000F1ACA"/>
    <w:rsid w:val="000F74FD"/>
    <w:rsid w:val="0012195D"/>
    <w:rsid w:val="00156396"/>
    <w:rsid w:val="00192E3D"/>
    <w:rsid w:val="001A155E"/>
    <w:rsid w:val="00201262"/>
    <w:rsid w:val="00267C18"/>
    <w:rsid w:val="002D4CBA"/>
    <w:rsid w:val="002E0C43"/>
    <w:rsid w:val="00303369"/>
    <w:rsid w:val="00367945"/>
    <w:rsid w:val="003834A3"/>
    <w:rsid w:val="003945F6"/>
    <w:rsid w:val="003E399C"/>
    <w:rsid w:val="00406C9C"/>
    <w:rsid w:val="004C1A9E"/>
    <w:rsid w:val="004F57BB"/>
    <w:rsid w:val="005176D6"/>
    <w:rsid w:val="005439C1"/>
    <w:rsid w:val="005968A9"/>
    <w:rsid w:val="005D0784"/>
    <w:rsid w:val="005E502F"/>
    <w:rsid w:val="006025AE"/>
    <w:rsid w:val="0064164D"/>
    <w:rsid w:val="00671E2D"/>
    <w:rsid w:val="0068620D"/>
    <w:rsid w:val="00690451"/>
    <w:rsid w:val="006B6F22"/>
    <w:rsid w:val="006C2DE4"/>
    <w:rsid w:val="00734CCE"/>
    <w:rsid w:val="00765778"/>
    <w:rsid w:val="00797C78"/>
    <w:rsid w:val="007A2C71"/>
    <w:rsid w:val="007A591C"/>
    <w:rsid w:val="008808E5"/>
    <w:rsid w:val="008A6514"/>
    <w:rsid w:val="008C4F6A"/>
    <w:rsid w:val="009110B3"/>
    <w:rsid w:val="009120E1"/>
    <w:rsid w:val="009373AA"/>
    <w:rsid w:val="00950A8D"/>
    <w:rsid w:val="00A333A3"/>
    <w:rsid w:val="00A64331"/>
    <w:rsid w:val="00A76F7A"/>
    <w:rsid w:val="00A94F8F"/>
    <w:rsid w:val="00AE6A84"/>
    <w:rsid w:val="00B27469"/>
    <w:rsid w:val="00B47346"/>
    <w:rsid w:val="00B67F15"/>
    <w:rsid w:val="00BC2FB6"/>
    <w:rsid w:val="00C04033"/>
    <w:rsid w:val="00C13DCD"/>
    <w:rsid w:val="00C64D9A"/>
    <w:rsid w:val="00C97FA1"/>
    <w:rsid w:val="00CA795C"/>
    <w:rsid w:val="00CC1BD1"/>
    <w:rsid w:val="00CC3719"/>
    <w:rsid w:val="00CC78B6"/>
    <w:rsid w:val="00D150B5"/>
    <w:rsid w:val="00DA5DC7"/>
    <w:rsid w:val="00DB4199"/>
    <w:rsid w:val="00DF19A0"/>
    <w:rsid w:val="00E26362"/>
    <w:rsid w:val="00E37B46"/>
    <w:rsid w:val="00ED21CE"/>
    <w:rsid w:val="00F33A30"/>
    <w:rsid w:val="00F67844"/>
    <w:rsid w:val="00FA5E12"/>
    <w:rsid w:val="00FF6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844"/>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rsid w:val="000E7FE7"/>
    <w:pPr>
      <w:tabs>
        <w:tab w:val="center" w:pos="4680"/>
        <w:tab w:val="right" w:pos="9360"/>
      </w:tabs>
    </w:pPr>
  </w:style>
  <w:style w:type="character" w:customStyle="1" w:styleId="FooterChar">
    <w:name w:val="Footer Char"/>
    <w:basedOn w:val="DefaultParagraphFont"/>
    <w:link w:val="Footer"/>
    <w:rsid w:val="000E7FE7"/>
    <w:rPr>
      <w:sz w:val="24"/>
      <w:szCs w:val="24"/>
    </w:rPr>
  </w:style>
  <w:style w:type="paragraph" w:styleId="NoSpacing">
    <w:name w:val="No Spacing"/>
    <w:uiPriority w:val="1"/>
    <w:qFormat/>
    <w:rsid w:val="00DA5DC7"/>
    <w:rPr>
      <w:rFonts w:ascii="Calibri" w:hAnsi="Calibri"/>
      <w:sz w:val="22"/>
      <w:szCs w:val="22"/>
    </w:rPr>
  </w:style>
  <w:style w:type="paragraph" w:styleId="NormalWeb">
    <w:name w:val="Normal (Web)"/>
    <w:basedOn w:val="Normal"/>
    <w:rsid w:val="00B2746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17</cp:revision>
  <dcterms:created xsi:type="dcterms:W3CDTF">2014-05-13T15:39:00Z</dcterms:created>
  <dcterms:modified xsi:type="dcterms:W3CDTF">2014-11-15T11:03:00Z</dcterms:modified>
</cp:coreProperties>
</file>